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C2" w:rsidRPr="004007C3" w:rsidRDefault="00E252C2" w:rsidP="006E35C1">
      <w:pPr>
        <w:pStyle w:val="Style1"/>
        <w:contextualSpacing/>
        <w:jc w:val="right"/>
        <w:rPr>
          <w:rStyle w:val="FontStyle14"/>
          <w:sz w:val="28"/>
          <w:szCs w:val="28"/>
        </w:rPr>
      </w:pPr>
    </w:p>
    <w:p w:rsidR="00AC258E" w:rsidRPr="00915521" w:rsidRDefault="00AC258E" w:rsidP="006E35C1">
      <w:pPr>
        <w:pStyle w:val="Style1"/>
        <w:contextualSpacing/>
        <w:jc w:val="center"/>
        <w:rPr>
          <w:rStyle w:val="FontStyle14"/>
        </w:rPr>
      </w:pPr>
      <w:r w:rsidRPr="00915521">
        <w:rPr>
          <w:rStyle w:val="FontStyle14"/>
        </w:rPr>
        <w:t>ПОЛОЖЕНИЕ</w:t>
      </w:r>
    </w:p>
    <w:p w:rsidR="00AC258E" w:rsidRPr="00915521" w:rsidRDefault="00AC258E" w:rsidP="006E35C1">
      <w:pPr>
        <w:pStyle w:val="Style1"/>
        <w:contextualSpacing/>
        <w:jc w:val="center"/>
        <w:rPr>
          <w:rStyle w:val="FontStyle14"/>
        </w:rPr>
      </w:pPr>
      <w:r w:rsidRPr="00915521">
        <w:rPr>
          <w:rStyle w:val="FontStyle14"/>
        </w:rPr>
        <w:t>о проведении Всероссийской научно-практической конференции</w:t>
      </w:r>
    </w:p>
    <w:p w:rsidR="002A5CEC" w:rsidRPr="00915521" w:rsidRDefault="00AC258E" w:rsidP="006E35C1">
      <w:pPr>
        <w:pStyle w:val="Style1"/>
        <w:contextualSpacing/>
        <w:jc w:val="center"/>
        <w:rPr>
          <w:rStyle w:val="FontStyle15"/>
          <w:sz w:val="24"/>
          <w:szCs w:val="24"/>
        </w:rPr>
      </w:pPr>
      <w:r w:rsidRPr="00915521">
        <w:rPr>
          <w:rStyle w:val="FontStyle14"/>
        </w:rPr>
        <w:t>XX</w:t>
      </w:r>
      <w:r w:rsidR="00F604BF" w:rsidRPr="00915521">
        <w:rPr>
          <w:rStyle w:val="FontStyle14"/>
          <w:lang w:val="en-US"/>
        </w:rPr>
        <w:t>II</w:t>
      </w:r>
      <w:r w:rsidRPr="00915521">
        <w:rPr>
          <w:rStyle w:val="FontStyle14"/>
        </w:rPr>
        <w:t xml:space="preserve"> </w:t>
      </w:r>
      <w:r w:rsidRPr="00915521">
        <w:rPr>
          <w:rStyle w:val="FontStyle15"/>
          <w:sz w:val="24"/>
          <w:szCs w:val="24"/>
        </w:rPr>
        <w:t>БИРЮКОВСКИЕ ЧТЕНИЯ</w:t>
      </w:r>
    </w:p>
    <w:p w:rsidR="00AC258E" w:rsidRPr="00915521" w:rsidRDefault="00AC258E" w:rsidP="006E35C1">
      <w:pPr>
        <w:pStyle w:val="Style3"/>
        <w:widowControl/>
        <w:spacing w:before="154" w:line="240" w:lineRule="auto"/>
        <w:ind w:firstLine="72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Конференция носит имя известного уральского ученого-краеведа, филолога, фольклориста, этнографа и педагога Влад</w:t>
      </w:r>
      <w:r w:rsidR="002C5C13" w:rsidRPr="00915521">
        <w:rPr>
          <w:rStyle w:val="FontStyle12"/>
          <w:sz w:val="24"/>
          <w:szCs w:val="24"/>
        </w:rPr>
        <w:t xml:space="preserve">имира Павловича Бирюкова (1888 – </w:t>
      </w:r>
      <w:r w:rsidRPr="00915521">
        <w:rPr>
          <w:rStyle w:val="FontStyle12"/>
          <w:sz w:val="24"/>
          <w:szCs w:val="24"/>
        </w:rPr>
        <w:t xml:space="preserve">1971) и призвана объединить научные и творческие усилия в деле изучения </w:t>
      </w:r>
      <w:r w:rsidR="00F604BF" w:rsidRPr="00915521">
        <w:rPr>
          <w:rStyle w:val="FontStyle12"/>
          <w:sz w:val="24"/>
          <w:szCs w:val="24"/>
        </w:rPr>
        <w:t xml:space="preserve">исторического и </w:t>
      </w:r>
      <w:r w:rsidRPr="00915521">
        <w:rPr>
          <w:rStyle w:val="FontStyle12"/>
          <w:sz w:val="24"/>
          <w:szCs w:val="24"/>
        </w:rPr>
        <w:t>духовного наследия прошлых эпох</w:t>
      </w:r>
      <w:r w:rsidR="00F604BF" w:rsidRPr="00915521">
        <w:rPr>
          <w:rStyle w:val="FontStyle12"/>
          <w:sz w:val="24"/>
          <w:szCs w:val="24"/>
        </w:rPr>
        <w:t xml:space="preserve">, </w:t>
      </w:r>
      <w:r w:rsidRPr="00915521">
        <w:rPr>
          <w:rStyle w:val="FontStyle12"/>
          <w:sz w:val="24"/>
          <w:szCs w:val="24"/>
        </w:rPr>
        <w:t>осмысления наиболее значимых процессов регионально</w:t>
      </w:r>
      <w:r w:rsidR="008E2FE3" w:rsidRPr="00915521">
        <w:rPr>
          <w:rStyle w:val="FontStyle12"/>
          <w:sz w:val="24"/>
          <w:szCs w:val="24"/>
        </w:rPr>
        <w:t>го развития в их многообразии</w:t>
      </w:r>
      <w:r w:rsidRPr="00915521">
        <w:rPr>
          <w:rStyle w:val="FontStyle12"/>
          <w:sz w:val="24"/>
          <w:szCs w:val="24"/>
        </w:rPr>
        <w:t>.</w:t>
      </w:r>
    </w:p>
    <w:p w:rsidR="00AC258E" w:rsidRPr="00915521" w:rsidRDefault="00AC258E" w:rsidP="006E35C1">
      <w:pPr>
        <w:pStyle w:val="Style6"/>
        <w:widowControl/>
        <w:contextualSpacing/>
      </w:pPr>
    </w:p>
    <w:p w:rsidR="00AC258E" w:rsidRPr="00915521" w:rsidRDefault="00AC258E" w:rsidP="006E35C1">
      <w:pPr>
        <w:pStyle w:val="Style6"/>
        <w:widowControl/>
        <w:tabs>
          <w:tab w:val="left" w:pos="3557"/>
        </w:tabs>
        <w:spacing w:before="120"/>
        <w:contextualSpacing/>
        <w:jc w:val="center"/>
        <w:rPr>
          <w:rStyle w:val="FontStyle14"/>
        </w:rPr>
      </w:pPr>
      <w:r w:rsidRPr="00915521">
        <w:rPr>
          <w:rStyle w:val="FontStyle14"/>
        </w:rPr>
        <w:t>1.Цели и задачи конференции</w:t>
      </w:r>
    </w:p>
    <w:p w:rsidR="00AC258E" w:rsidRPr="00915521" w:rsidRDefault="00AC258E" w:rsidP="006E35C1">
      <w:pPr>
        <w:pStyle w:val="Style5"/>
        <w:widowControl/>
        <w:tabs>
          <w:tab w:val="left" w:pos="567"/>
          <w:tab w:val="left" w:pos="1001"/>
        </w:tabs>
        <w:spacing w:before="324"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обсуждение ключевых проблем сохранения и развития духовной культуры современной российской провинции;</w:t>
      </w:r>
    </w:p>
    <w:p w:rsidR="00AC258E" w:rsidRPr="00915521" w:rsidRDefault="00AC258E" w:rsidP="006E35C1">
      <w:pPr>
        <w:pStyle w:val="Style5"/>
        <w:widowControl/>
        <w:tabs>
          <w:tab w:val="left" w:pos="1001"/>
        </w:tabs>
        <w:spacing w:before="7"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координация усилий в области пропаганды духовных ценностей российской культуры;</w:t>
      </w:r>
    </w:p>
    <w:p w:rsidR="00AC258E" w:rsidRPr="00915521" w:rsidRDefault="00AC258E" w:rsidP="006E35C1">
      <w:pPr>
        <w:pStyle w:val="Style5"/>
        <w:widowControl/>
        <w:tabs>
          <w:tab w:val="left" w:pos="1001"/>
        </w:tabs>
        <w:spacing w:before="14"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поощрение и поддержка исследова</w:t>
      </w:r>
      <w:r w:rsidR="000C10F9" w:rsidRPr="00915521">
        <w:rPr>
          <w:rStyle w:val="FontStyle12"/>
          <w:sz w:val="24"/>
          <w:szCs w:val="24"/>
        </w:rPr>
        <w:t xml:space="preserve">ний </w:t>
      </w:r>
      <w:r w:rsidRPr="00915521">
        <w:rPr>
          <w:rStyle w:val="FontStyle12"/>
          <w:sz w:val="24"/>
          <w:szCs w:val="24"/>
        </w:rPr>
        <w:t>в области  истории, культуры</w:t>
      </w:r>
      <w:r w:rsidR="000C10F9" w:rsidRPr="00915521">
        <w:rPr>
          <w:rStyle w:val="FontStyle12"/>
          <w:sz w:val="24"/>
          <w:szCs w:val="24"/>
        </w:rPr>
        <w:t xml:space="preserve">, </w:t>
      </w:r>
      <w:r w:rsidRPr="00915521">
        <w:rPr>
          <w:rStyle w:val="FontStyle12"/>
          <w:sz w:val="24"/>
          <w:szCs w:val="24"/>
        </w:rPr>
        <w:t>образования</w:t>
      </w:r>
      <w:r w:rsidR="000C10F9" w:rsidRPr="00915521">
        <w:rPr>
          <w:rStyle w:val="FontStyle12"/>
          <w:sz w:val="24"/>
          <w:szCs w:val="24"/>
        </w:rPr>
        <w:t>, природно-географического, лингвистического, литературного</w:t>
      </w:r>
      <w:r w:rsidR="00937EC8" w:rsidRPr="00915521">
        <w:rPr>
          <w:rStyle w:val="FontStyle12"/>
          <w:sz w:val="24"/>
          <w:szCs w:val="24"/>
        </w:rPr>
        <w:t>, физкультурно-</w:t>
      </w:r>
      <w:r w:rsidR="000C10F9" w:rsidRPr="00915521">
        <w:rPr>
          <w:rStyle w:val="FontStyle12"/>
          <w:sz w:val="24"/>
          <w:szCs w:val="24"/>
        </w:rPr>
        <w:t xml:space="preserve">спортивного </w:t>
      </w:r>
      <w:r w:rsidR="00C237CE">
        <w:rPr>
          <w:rStyle w:val="FontStyle12"/>
          <w:sz w:val="24"/>
          <w:szCs w:val="24"/>
        </w:rPr>
        <w:t xml:space="preserve">краеведения </w:t>
      </w:r>
      <w:r w:rsidR="000C10F9" w:rsidRPr="00915521">
        <w:rPr>
          <w:rStyle w:val="FontStyle12"/>
          <w:sz w:val="24"/>
          <w:szCs w:val="24"/>
        </w:rPr>
        <w:t>и регионоведения.</w:t>
      </w:r>
    </w:p>
    <w:p w:rsidR="00AC258E" w:rsidRPr="00915521" w:rsidRDefault="00AC258E" w:rsidP="006E35C1">
      <w:pPr>
        <w:pStyle w:val="Style5"/>
        <w:widowControl/>
        <w:tabs>
          <w:tab w:val="left" w:pos="1001"/>
        </w:tabs>
        <w:spacing w:before="7"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укрепление научных и творческих связей между </w:t>
      </w:r>
      <w:r w:rsidR="00C237CE">
        <w:rPr>
          <w:rStyle w:val="FontStyle12"/>
          <w:sz w:val="24"/>
          <w:szCs w:val="24"/>
        </w:rPr>
        <w:t xml:space="preserve">краеведами, </w:t>
      </w:r>
      <w:r w:rsidRPr="00915521">
        <w:rPr>
          <w:rStyle w:val="FontStyle12"/>
          <w:sz w:val="24"/>
          <w:szCs w:val="24"/>
        </w:rPr>
        <w:t xml:space="preserve">работниками высшей школы, педагогами общеобразовательных </w:t>
      </w:r>
      <w:r w:rsidR="00C237CE">
        <w:rPr>
          <w:rStyle w:val="FontStyle12"/>
          <w:sz w:val="24"/>
          <w:szCs w:val="24"/>
        </w:rPr>
        <w:t>организаций</w:t>
      </w:r>
      <w:r w:rsidRPr="00915521">
        <w:rPr>
          <w:rStyle w:val="FontStyle12"/>
          <w:sz w:val="24"/>
          <w:szCs w:val="24"/>
        </w:rPr>
        <w:t xml:space="preserve">, сотрудниками </w:t>
      </w:r>
      <w:r w:rsidR="00C237CE">
        <w:rPr>
          <w:rStyle w:val="FontStyle12"/>
          <w:sz w:val="24"/>
          <w:szCs w:val="24"/>
        </w:rPr>
        <w:t xml:space="preserve">архивов, </w:t>
      </w:r>
      <w:r w:rsidRPr="00915521">
        <w:rPr>
          <w:rStyle w:val="FontStyle12"/>
          <w:sz w:val="24"/>
          <w:szCs w:val="24"/>
        </w:rPr>
        <w:t>музеев и библиотек.</w:t>
      </w:r>
    </w:p>
    <w:p w:rsidR="00AC258E" w:rsidRPr="00915521" w:rsidRDefault="00AC258E" w:rsidP="006E35C1">
      <w:pPr>
        <w:pStyle w:val="Style6"/>
        <w:widowControl/>
        <w:contextualSpacing/>
      </w:pPr>
    </w:p>
    <w:p w:rsidR="00AC258E" w:rsidRPr="00915521" w:rsidRDefault="00AC258E" w:rsidP="006E35C1">
      <w:pPr>
        <w:pStyle w:val="Style6"/>
        <w:widowControl/>
        <w:tabs>
          <w:tab w:val="left" w:pos="3557"/>
        </w:tabs>
        <w:spacing w:before="127"/>
        <w:contextualSpacing/>
        <w:jc w:val="center"/>
        <w:rPr>
          <w:rStyle w:val="FontStyle14"/>
        </w:rPr>
      </w:pPr>
      <w:r w:rsidRPr="00915521">
        <w:rPr>
          <w:rStyle w:val="FontStyle14"/>
        </w:rPr>
        <w:t>2.Учредители конференции</w:t>
      </w:r>
    </w:p>
    <w:p w:rsidR="00AC258E" w:rsidRPr="00915521" w:rsidRDefault="00AC258E" w:rsidP="006E35C1">
      <w:pPr>
        <w:pStyle w:val="Style4"/>
        <w:widowControl/>
        <w:contextualSpacing/>
      </w:pPr>
    </w:p>
    <w:p w:rsidR="00AC258E" w:rsidRPr="00915521" w:rsidRDefault="00AC258E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Министерство образования и науки Челябинской области; </w:t>
      </w:r>
    </w:p>
    <w:p w:rsidR="00AC258E" w:rsidRPr="00915521" w:rsidRDefault="00AC258E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Министерство культуры Челябинской области; </w:t>
      </w:r>
    </w:p>
    <w:p w:rsidR="00C237CE" w:rsidRPr="00915521" w:rsidRDefault="00C237CE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Государственный комитет по делам архивов Челябинской области;</w:t>
      </w:r>
    </w:p>
    <w:p w:rsidR="0046711F" w:rsidRPr="00915521" w:rsidRDefault="0046711F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Администрация </w:t>
      </w:r>
      <w:proofErr w:type="spellStart"/>
      <w:r w:rsidRPr="00915521">
        <w:rPr>
          <w:rStyle w:val="FontStyle12"/>
          <w:sz w:val="24"/>
          <w:szCs w:val="24"/>
        </w:rPr>
        <w:t>Саткинского</w:t>
      </w:r>
      <w:proofErr w:type="spellEnd"/>
      <w:r w:rsidRPr="00915521">
        <w:rPr>
          <w:rStyle w:val="FontStyle12"/>
          <w:sz w:val="24"/>
          <w:szCs w:val="24"/>
        </w:rPr>
        <w:t xml:space="preserve"> муниципального района Челябинской области;</w:t>
      </w:r>
    </w:p>
    <w:p w:rsidR="0046711F" w:rsidRPr="00915521" w:rsidRDefault="0046711F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Южно-Уральский государственный гуманитарно-педагогический университет; </w:t>
      </w:r>
    </w:p>
    <w:p w:rsidR="00C237CE" w:rsidRDefault="00C237CE" w:rsidP="006E35C1">
      <w:pPr>
        <w:pStyle w:val="Style1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Государственный исторический музей Южного Урала;</w:t>
      </w:r>
    </w:p>
    <w:p w:rsidR="00AC258E" w:rsidRPr="00915521" w:rsidRDefault="00AC258E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Челябинская областная универсальная научная библиотека;</w:t>
      </w:r>
    </w:p>
    <w:p w:rsidR="0046711F" w:rsidRPr="00915521" w:rsidRDefault="0046711F" w:rsidP="006E35C1">
      <w:pPr>
        <w:contextualSpacing/>
        <w:rPr>
          <w:sz w:val="24"/>
          <w:szCs w:val="24"/>
        </w:rPr>
      </w:pPr>
      <w:proofErr w:type="spellStart"/>
      <w:r w:rsidRPr="00915521">
        <w:rPr>
          <w:sz w:val="24"/>
          <w:szCs w:val="24"/>
        </w:rPr>
        <w:t>Саткинский</w:t>
      </w:r>
      <w:proofErr w:type="spellEnd"/>
      <w:r w:rsidRPr="00915521">
        <w:rPr>
          <w:sz w:val="24"/>
          <w:szCs w:val="24"/>
        </w:rPr>
        <w:t xml:space="preserve"> краеведческий музей;</w:t>
      </w:r>
    </w:p>
    <w:p w:rsidR="00AC258E" w:rsidRPr="00915521" w:rsidRDefault="00AC258E" w:rsidP="006E35C1">
      <w:pPr>
        <w:pStyle w:val="Style1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Челябинское областное общество краеведов</w:t>
      </w:r>
      <w:r w:rsidR="0046711F" w:rsidRPr="00915521">
        <w:rPr>
          <w:rStyle w:val="FontStyle12"/>
          <w:sz w:val="24"/>
          <w:szCs w:val="24"/>
        </w:rPr>
        <w:t>.</w:t>
      </w:r>
    </w:p>
    <w:p w:rsidR="00AC258E" w:rsidRPr="00915521" w:rsidRDefault="00AC258E" w:rsidP="006E35C1">
      <w:pPr>
        <w:pStyle w:val="Style1"/>
        <w:contextualSpacing/>
        <w:rPr>
          <w:rStyle w:val="FontStyle12"/>
          <w:sz w:val="24"/>
          <w:szCs w:val="24"/>
        </w:rPr>
      </w:pPr>
    </w:p>
    <w:p w:rsidR="00AC258E" w:rsidRPr="00915521" w:rsidRDefault="00AC258E" w:rsidP="006E35C1">
      <w:pPr>
        <w:pStyle w:val="Style4"/>
        <w:widowControl/>
        <w:tabs>
          <w:tab w:val="left" w:pos="0"/>
        </w:tabs>
        <w:spacing w:before="77" w:after="331"/>
        <w:contextualSpacing/>
        <w:jc w:val="center"/>
        <w:rPr>
          <w:rStyle w:val="FontStyle21"/>
          <w:b/>
          <w:sz w:val="24"/>
          <w:szCs w:val="24"/>
        </w:rPr>
      </w:pPr>
      <w:r w:rsidRPr="00915521">
        <w:rPr>
          <w:rStyle w:val="FontStyle21"/>
          <w:b/>
          <w:sz w:val="24"/>
          <w:szCs w:val="24"/>
        </w:rPr>
        <w:t>3. Участники конференции</w:t>
      </w:r>
    </w:p>
    <w:p w:rsidR="00AC258E" w:rsidRPr="00915521" w:rsidRDefault="00AC258E" w:rsidP="006E35C1">
      <w:pPr>
        <w:pStyle w:val="Style4"/>
        <w:widowControl/>
        <w:tabs>
          <w:tab w:val="left" w:pos="0"/>
        </w:tabs>
        <w:spacing w:before="77" w:after="331"/>
        <w:contextualSpacing/>
        <w:jc w:val="both"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ab/>
        <w:t xml:space="preserve">В конференции принимает участие широкий круг специалистов в области гуманитарного знания, </w:t>
      </w:r>
      <w:r w:rsidR="00C237CE">
        <w:rPr>
          <w:rStyle w:val="FontStyle21"/>
          <w:sz w:val="24"/>
          <w:szCs w:val="24"/>
        </w:rPr>
        <w:t xml:space="preserve">краеведы, </w:t>
      </w:r>
      <w:r w:rsidRPr="00915521">
        <w:rPr>
          <w:rStyle w:val="FontStyle21"/>
          <w:sz w:val="24"/>
          <w:szCs w:val="24"/>
        </w:rPr>
        <w:t>ученые</w:t>
      </w:r>
      <w:r w:rsidR="00C237CE">
        <w:rPr>
          <w:rStyle w:val="FontStyle21"/>
          <w:sz w:val="24"/>
          <w:szCs w:val="24"/>
        </w:rPr>
        <w:t xml:space="preserve"> и</w:t>
      </w:r>
      <w:r w:rsidRPr="00915521">
        <w:rPr>
          <w:rStyle w:val="FontStyle21"/>
          <w:sz w:val="24"/>
          <w:szCs w:val="24"/>
        </w:rPr>
        <w:t xml:space="preserve"> преподаватели, аспиранты</w:t>
      </w:r>
      <w:r w:rsidR="00C237CE">
        <w:rPr>
          <w:rStyle w:val="FontStyle21"/>
          <w:sz w:val="24"/>
          <w:szCs w:val="24"/>
        </w:rPr>
        <w:t>,</w:t>
      </w:r>
      <w:r w:rsidRPr="00915521">
        <w:rPr>
          <w:rStyle w:val="FontStyle21"/>
          <w:sz w:val="24"/>
          <w:szCs w:val="24"/>
        </w:rPr>
        <w:t xml:space="preserve"> студенты</w:t>
      </w:r>
      <w:r w:rsidR="00C237CE">
        <w:rPr>
          <w:rStyle w:val="FontStyle21"/>
          <w:sz w:val="24"/>
          <w:szCs w:val="24"/>
        </w:rPr>
        <w:t xml:space="preserve"> и учащиеся</w:t>
      </w:r>
      <w:r w:rsidRPr="00915521">
        <w:rPr>
          <w:rStyle w:val="FontStyle21"/>
          <w:sz w:val="24"/>
          <w:szCs w:val="24"/>
        </w:rPr>
        <w:t xml:space="preserve">, сотрудники вузов, архивов, </w:t>
      </w:r>
      <w:r w:rsidR="00C237CE">
        <w:rPr>
          <w:rStyle w:val="FontStyle21"/>
          <w:sz w:val="24"/>
          <w:szCs w:val="24"/>
        </w:rPr>
        <w:t xml:space="preserve">музеев и </w:t>
      </w:r>
      <w:r w:rsidRPr="00915521">
        <w:rPr>
          <w:rStyle w:val="FontStyle21"/>
          <w:sz w:val="24"/>
          <w:szCs w:val="24"/>
        </w:rPr>
        <w:t>библиотек.</w:t>
      </w:r>
    </w:p>
    <w:p w:rsidR="00AC258E" w:rsidRPr="00915521" w:rsidRDefault="00AC258E" w:rsidP="006E35C1">
      <w:pPr>
        <w:pStyle w:val="Style5"/>
        <w:widowControl/>
        <w:tabs>
          <w:tab w:val="left" w:pos="0"/>
        </w:tabs>
        <w:spacing w:line="240" w:lineRule="auto"/>
        <w:contextualSpacing/>
        <w:jc w:val="center"/>
        <w:rPr>
          <w:rStyle w:val="FontStyle23"/>
        </w:rPr>
      </w:pPr>
      <w:r w:rsidRPr="00915521">
        <w:rPr>
          <w:rStyle w:val="FontStyle21"/>
          <w:b/>
          <w:sz w:val="24"/>
          <w:szCs w:val="24"/>
        </w:rPr>
        <w:t>4.</w:t>
      </w:r>
      <w:r w:rsidR="005C6530">
        <w:rPr>
          <w:rStyle w:val="FontStyle21"/>
          <w:b/>
          <w:sz w:val="24"/>
          <w:szCs w:val="24"/>
        </w:rPr>
        <w:t xml:space="preserve"> </w:t>
      </w:r>
      <w:r w:rsidRPr="00915521">
        <w:rPr>
          <w:rStyle w:val="FontStyle23"/>
        </w:rPr>
        <w:t>Порядок проведения конференции</w:t>
      </w:r>
    </w:p>
    <w:p w:rsidR="00B4599F" w:rsidRPr="00915521" w:rsidRDefault="00AC258E" w:rsidP="006E35C1">
      <w:pPr>
        <w:pStyle w:val="Style10"/>
        <w:widowControl/>
        <w:tabs>
          <w:tab w:val="left" w:pos="0"/>
        </w:tabs>
        <w:spacing w:before="70"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ab/>
        <w:t>Конференция про</w:t>
      </w:r>
      <w:r w:rsidR="00DF459D">
        <w:rPr>
          <w:rStyle w:val="FontStyle21"/>
          <w:sz w:val="24"/>
          <w:szCs w:val="24"/>
        </w:rPr>
        <w:t xml:space="preserve">ходит </w:t>
      </w:r>
      <w:r w:rsidR="008E2FE3" w:rsidRPr="00915521">
        <w:rPr>
          <w:rStyle w:val="FontStyle21"/>
          <w:sz w:val="24"/>
          <w:szCs w:val="24"/>
        </w:rPr>
        <w:t xml:space="preserve">в два этапа </w:t>
      </w:r>
      <w:r w:rsidR="008E2FE3" w:rsidRPr="00915521">
        <w:rPr>
          <w:rStyle w:val="FontStyle21"/>
          <w:sz w:val="24"/>
          <w:szCs w:val="24"/>
        </w:rPr>
        <w:softHyphen/>
      </w:r>
      <w:r w:rsidR="0046711F" w:rsidRPr="00915521">
        <w:rPr>
          <w:rStyle w:val="FontStyle21"/>
          <w:sz w:val="24"/>
          <w:szCs w:val="24"/>
        </w:rPr>
        <w:t>24</w:t>
      </w:r>
      <w:r w:rsidR="00C237CE">
        <w:rPr>
          <w:rStyle w:val="FontStyle21"/>
          <w:sz w:val="24"/>
          <w:szCs w:val="24"/>
        </w:rPr>
        <w:t xml:space="preserve"> и</w:t>
      </w:r>
      <w:r w:rsidR="0046711F" w:rsidRPr="00915521">
        <w:rPr>
          <w:rStyle w:val="FontStyle21"/>
          <w:sz w:val="24"/>
          <w:szCs w:val="24"/>
        </w:rPr>
        <w:t xml:space="preserve"> 29 </w:t>
      </w:r>
      <w:r w:rsidR="008E2FE3" w:rsidRPr="00915521">
        <w:rPr>
          <w:rStyle w:val="FontStyle21"/>
          <w:sz w:val="24"/>
          <w:szCs w:val="24"/>
        </w:rPr>
        <w:t>марта</w:t>
      </w:r>
      <w:r w:rsidRPr="00915521">
        <w:rPr>
          <w:rStyle w:val="FontStyle21"/>
          <w:sz w:val="24"/>
          <w:szCs w:val="24"/>
        </w:rPr>
        <w:t xml:space="preserve"> 201</w:t>
      </w:r>
      <w:r w:rsidR="008E2FE3" w:rsidRPr="00915521">
        <w:rPr>
          <w:rStyle w:val="FontStyle21"/>
          <w:sz w:val="24"/>
          <w:szCs w:val="24"/>
        </w:rPr>
        <w:t>7</w:t>
      </w:r>
      <w:r w:rsidRPr="00915521">
        <w:rPr>
          <w:rStyle w:val="FontStyle21"/>
          <w:sz w:val="24"/>
          <w:szCs w:val="24"/>
        </w:rPr>
        <w:t xml:space="preserve"> г.</w:t>
      </w:r>
      <w:r w:rsidR="008E2FE3" w:rsidRPr="00915521">
        <w:rPr>
          <w:rStyle w:val="FontStyle21"/>
          <w:sz w:val="24"/>
          <w:szCs w:val="24"/>
        </w:rPr>
        <w:t xml:space="preserve"> Первый этап</w:t>
      </w:r>
      <w:r w:rsidR="0046711F" w:rsidRPr="00915521">
        <w:rPr>
          <w:rStyle w:val="FontStyle21"/>
          <w:sz w:val="24"/>
          <w:szCs w:val="24"/>
        </w:rPr>
        <w:t xml:space="preserve"> предполагает проведение </w:t>
      </w:r>
      <w:r w:rsidR="00C237CE">
        <w:rPr>
          <w:rStyle w:val="FontStyle21"/>
          <w:sz w:val="24"/>
          <w:szCs w:val="24"/>
        </w:rPr>
        <w:t xml:space="preserve">24 марта 2017 г. </w:t>
      </w:r>
      <w:r w:rsidR="00B77EE6" w:rsidRPr="00915521">
        <w:rPr>
          <w:rStyle w:val="FontStyle21"/>
          <w:sz w:val="24"/>
          <w:szCs w:val="24"/>
        </w:rPr>
        <w:t xml:space="preserve">пленарного и </w:t>
      </w:r>
      <w:r w:rsidR="0046711F" w:rsidRPr="00915521">
        <w:rPr>
          <w:rStyle w:val="FontStyle21"/>
          <w:sz w:val="24"/>
          <w:szCs w:val="24"/>
        </w:rPr>
        <w:t>секционных заседаний</w:t>
      </w:r>
      <w:r w:rsidR="00C237CE">
        <w:rPr>
          <w:rStyle w:val="FontStyle21"/>
          <w:sz w:val="24"/>
          <w:szCs w:val="24"/>
        </w:rPr>
        <w:t xml:space="preserve"> </w:t>
      </w:r>
      <w:r w:rsidR="0046711F" w:rsidRPr="00915521">
        <w:rPr>
          <w:rStyle w:val="FontStyle21"/>
          <w:sz w:val="24"/>
          <w:szCs w:val="24"/>
        </w:rPr>
        <w:t>на базе</w:t>
      </w:r>
      <w:r w:rsidR="00937EC8" w:rsidRPr="00915521">
        <w:rPr>
          <w:rStyle w:val="FontStyle21"/>
          <w:sz w:val="24"/>
          <w:szCs w:val="24"/>
        </w:rPr>
        <w:t xml:space="preserve"> ФГБОУ </w:t>
      </w:r>
      <w:proofErr w:type="gramStart"/>
      <w:r w:rsidR="00937EC8" w:rsidRPr="00915521">
        <w:rPr>
          <w:rStyle w:val="FontStyle21"/>
          <w:sz w:val="24"/>
          <w:szCs w:val="24"/>
        </w:rPr>
        <w:t>ВО</w:t>
      </w:r>
      <w:proofErr w:type="gramEnd"/>
      <w:r w:rsidR="0046711F" w:rsidRPr="00915521">
        <w:rPr>
          <w:rStyle w:val="FontStyle21"/>
          <w:sz w:val="24"/>
          <w:szCs w:val="24"/>
        </w:rPr>
        <w:t xml:space="preserve"> </w:t>
      </w:r>
      <w:r w:rsidR="00937EC8" w:rsidRPr="00915521">
        <w:rPr>
          <w:rStyle w:val="FontStyle21"/>
          <w:sz w:val="24"/>
          <w:szCs w:val="24"/>
        </w:rPr>
        <w:t>«</w:t>
      </w:r>
      <w:r w:rsidR="008E2FE3" w:rsidRPr="00915521">
        <w:rPr>
          <w:rStyle w:val="FontStyle21"/>
          <w:sz w:val="24"/>
          <w:szCs w:val="24"/>
        </w:rPr>
        <w:t>Южно-Уральск</w:t>
      </w:r>
      <w:r w:rsidR="00937EC8" w:rsidRPr="00915521">
        <w:rPr>
          <w:rStyle w:val="FontStyle21"/>
          <w:sz w:val="24"/>
          <w:szCs w:val="24"/>
        </w:rPr>
        <w:t>ий</w:t>
      </w:r>
      <w:r w:rsidR="0046711F" w:rsidRPr="00915521">
        <w:rPr>
          <w:rStyle w:val="FontStyle21"/>
          <w:sz w:val="24"/>
          <w:szCs w:val="24"/>
        </w:rPr>
        <w:t xml:space="preserve"> </w:t>
      </w:r>
      <w:r w:rsidR="008E2FE3" w:rsidRPr="00915521">
        <w:rPr>
          <w:rStyle w:val="FontStyle21"/>
          <w:sz w:val="24"/>
          <w:szCs w:val="24"/>
        </w:rPr>
        <w:t>государственн</w:t>
      </w:r>
      <w:r w:rsidR="00937EC8" w:rsidRPr="00915521">
        <w:rPr>
          <w:rStyle w:val="FontStyle21"/>
          <w:sz w:val="24"/>
          <w:szCs w:val="24"/>
        </w:rPr>
        <w:t>ый</w:t>
      </w:r>
      <w:r w:rsidR="0046711F" w:rsidRPr="00915521">
        <w:rPr>
          <w:rStyle w:val="FontStyle21"/>
          <w:sz w:val="24"/>
          <w:szCs w:val="24"/>
        </w:rPr>
        <w:t xml:space="preserve"> </w:t>
      </w:r>
      <w:r w:rsidR="008E2FE3" w:rsidRPr="00915521">
        <w:rPr>
          <w:rStyle w:val="FontStyle21"/>
          <w:sz w:val="24"/>
          <w:szCs w:val="24"/>
        </w:rPr>
        <w:t>гуманитарно-педагогическ</w:t>
      </w:r>
      <w:r w:rsidR="00937EC8" w:rsidRPr="00915521">
        <w:rPr>
          <w:rStyle w:val="FontStyle21"/>
          <w:sz w:val="24"/>
          <w:szCs w:val="24"/>
        </w:rPr>
        <w:t>ий</w:t>
      </w:r>
      <w:r w:rsidR="0046711F" w:rsidRPr="00915521">
        <w:rPr>
          <w:rStyle w:val="FontStyle21"/>
          <w:sz w:val="24"/>
          <w:szCs w:val="24"/>
        </w:rPr>
        <w:t xml:space="preserve"> </w:t>
      </w:r>
      <w:r w:rsidR="008E2FE3" w:rsidRPr="00915521">
        <w:rPr>
          <w:rStyle w:val="FontStyle21"/>
          <w:sz w:val="24"/>
          <w:szCs w:val="24"/>
        </w:rPr>
        <w:t>университет</w:t>
      </w:r>
      <w:r w:rsidR="00937EC8" w:rsidRPr="00915521">
        <w:rPr>
          <w:rStyle w:val="FontStyle21"/>
          <w:sz w:val="24"/>
          <w:szCs w:val="24"/>
        </w:rPr>
        <w:t>»</w:t>
      </w:r>
      <w:r w:rsidR="0046711F" w:rsidRPr="00915521">
        <w:rPr>
          <w:rStyle w:val="FontStyle21"/>
          <w:sz w:val="24"/>
          <w:szCs w:val="24"/>
        </w:rPr>
        <w:t xml:space="preserve">. Второй этап проводится </w:t>
      </w:r>
      <w:r w:rsidR="00C237CE">
        <w:rPr>
          <w:rStyle w:val="FontStyle21"/>
          <w:sz w:val="24"/>
          <w:szCs w:val="24"/>
        </w:rPr>
        <w:t xml:space="preserve">29 марта 2017 г. </w:t>
      </w:r>
      <w:r w:rsidR="00B77EE6" w:rsidRPr="00915521">
        <w:rPr>
          <w:rStyle w:val="FontStyle21"/>
          <w:sz w:val="24"/>
          <w:szCs w:val="24"/>
        </w:rPr>
        <w:t xml:space="preserve">в </w:t>
      </w:r>
      <w:proofErr w:type="spellStart"/>
      <w:r w:rsidR="00B77EE6" w:rsidRPr="00915521">
        <w:t>Саткинском</w:t>
      </w:r>
      <w:proofErr w:type="spellEnd"/>
      <w:r w:rsidR="00B77EE6" w:rsidRPr="00915521">
        <w:t xml:space="preserve"> муниципальном районе</w:t>
      </w:r>
      <w:r w:rsidR="00B77EE6" w:rsidRPr="00915521">
        <w:rPr>
          <w:rStyle w:val="FontStyle21"/>
          <w:sz w:val="24"/>
          <w:szCs w:val="24"/>
        </w:rPr>
        <w:t xml:space="preserve"> </w:t>
      </w:r>
      <w:r w:rsidR="00937EC8" w:rsidRPr="00915521">
        <w:rPr>
          <w:rStyle w:val="FontStyle21"/>
          <w:sz w:val="24"/>
          <w:szCs w:val="24"/>
        </w:rPr>
        <w:t>на базе МБУ «</w:t>
      </w:r>
      <w:proofErr w:type="spellStart"/>
      <w:r w:rsidR="00937EC8" w:rsidRPr="00915521">
        <w:rPr>
          <w:rStyle w:val="FontStyle21"/>
          <w:sz w:val="24"/>
          <w:szCs w:val="24"/>
        </w:rPr>
        <w:t>Саткинский</w:t>
      </w:r>
      <w:proofErr w:type="spellEnd"/>
      <w:r w:rsidR="00937EC8" w:rsidRPr="00915521">
        <w:rPr>
          <w:rStyle w:val="FontStyle21"/>
          <w:sz w:val="24"/>
          <w:szCs w:val="24"/>
        </w:rPr>
        <w:t xml:space="preserve"> краеведческий музей».</w:t>
      </w:r>
      <w:r w:rsidR="008E2FE3" w:rsidRPr="00915521">
        <w:rPr>
          <w:rStyle w:val="FontStyle21"/>
          <w:sz w:val="24"/>
          <w:szCs w:val="24"/>
        </w:rPr>
        <w:t xml:space="preserve"> </w:t>
      </w:r>
      <w:r w:rsidRPr="00915521">
        <w:rPr>
          <w:rStyle w:val="FontStyle21"/>
          <w:sz w:val="24"/>
          <w:szCs w:val="24"/>
        </w:rPr>
        <w:t>В программу конференции включаются доклады по широкому кругу проблем.</w:t>
      </w:r>
      <w:r w:rsidR="000C10F9" w:rsidRPr="00915521">
        <w:rPr>
          <w:rStyle w:val="FontStyle21"/>
          <w:sz w:val="24"/>
          <w:szCs w:val="24"/>
        </w:rPr>
        <w:t xml:space="preserve"> </w:t>
      </w:r>
    </w:p>
    <w:p w:rsidR="00937EC8" w:rsidRPr="00915521" w:rsidRDefault="00937EC8" w:rsidP="006E35C1">
      <w:pPr>
        <w:pStyle w:val="Style10"/>
        <w:widowControl/>
        <w:tabs>
          <w:tab w:val="left" w:pos="0"/>
        </w:tabs>
        <w:spacing w:before="70" w:line="240" w:lineRule="auto"/>
        <w:ind w:firstLine="0"/>
        <w:contextualSpacing/>
        <w:jc w:val="center"/>
        <w:rPr>
          <w:rStyle w:val="FontStyle21"/>
          <w:b/>
          <w:sz w:val="24"/>
          <w:szCs w:val="24"/>
        </w:rPr>
      </w:pPr>
    </w:p>
    <w:p w:rsidR="00AC258E" w:rsidRPr="00915521" w:rsidRDefault="00AC258E" w:rsidP="006E35C1">
      <w:pPr>
        <w:pStyle w:val="Style10"/>
        <w:widowControl/>
        <w:tabs>
          <w:tab w:val="left" w:pos="0"/>
        </w:tabs>
        <w:spacing w:before="70" w:line="240" w:lineRule="auto"/>
        <w:ind w:firstLine="0"/>
        <w:contextualSpacing/>
        <w:jc w:val="center"/>
        <w:rPr>
          <w:rStyle w:val="FontStyle21"/>
          <w:b/>
          <w:sz w:val="24"/>
          <w:szCs w:val="24"/>
        </w:rPr>
      </w:pPr>
      <w:r w:rsidRPr="00915521">
        <w:rPr>
          <w:rStyle w:val="FontStyle21"/>
          <w:b/>
          <w:sz w:val="24"/>
          <w:szCs w:val="24"/>
        </w:rPr>
        <w:t>5. Тематика конференции</w:t>
      </w:r>
    </w:p>
    <w:p w:rsidR="00AC258E" w:rsidRPr="00915521" w:rsidRDefault="00AC258E" w:rsidP="006E35C1">
      <w:pPr>
        <w:pStyle w:val="Style11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 xml:space="preserve">краеведение и </w:t>
      </w:r>
      <w:proofErr w:type="spellStart"/>
      <w:r w:rsidRPr="00915521">
        <w:rPr>
          <w:rStyle w:val="FontStyle12"/>
          <w:b/>
          <w:sz w:val="24"/>
          <w:szCs w:val="24"/>
        </w:rPr>
        <w:t>регионоведение</w:t>
      </w:r>
      <w:proofErr w:type="spellEnd"/>
      <w:r w:rsidRPr="00915521">
        <w:rPr>
          <w:rStyle w:val="FontStyle12"/>
          <w:b/>
          <w:sz w:val="24"/>
          <w:szCs w:val="24"/>
        </w:rPr>
        <w:t>: научные, педагогические и прикладные аспекты:</w:t>
      </w:r>
    </w:p>
    <w:p w:rsidR="00AC258E" w:rsidRPr="00915521" w:rsidRDefault="00AC258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краеведы: профессиональные учёные и исследователи-любители в диалоге с историей;</w:t>
      </w:r>
    </w:p>
    <w:p w:rsidR="00703681" w:rsidRPr="00915521" w:rsidRDefault="00703681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историческое краеведение;</w:t>
      </w:r>
    </w:p>
    <w:p w:rsidR="00703681" w:rsidRPr="00915521" w:rsidRDefault="00703681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археологическое краеведение;</w:t>
      </w:r>
    </w:p>
    <w:p w:rsidR="00703681" w:rsidRPr="00915521" w:rsidRDefault="00AC258E" w:rsidP="006E35C1">
      <w:pPr>
        <w:pStyle w:val="Style5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осн</w:t>
      </w:r>
      <w:r w:rsidR="00E252C2" w:rsidRPr="00915521">
        <w:rPr>
          <w:rStyle w:val="FontStyle12"/>
          <w:sz w:val="24"/>
          <w:szCs w:val="24"/>
        </w:rPr>
        <w:t>ования регионалистики.</w:t>
      </w:r>
    </w:p>
    <w:p w:rsidR="00AC258E" w:rsidRPr="00915521" w:rsidRDefault="00AC258E" w:rsidP="006E35C1">
      <w:pPr>
        <w:pStyle w:val="Style11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архивы, музеи, библиотеки: роль и место в изучении региональной истории культуры и образования:</w:t>
      </w:r>
    </w:p>
    <w:p w:rsidR="00AC258E" w:rsidRPr="00915521" w:rsidRDefault="00AC258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lastRenderedPageBreak/>
        <w:t xml:space="preserve">– </w:t>
      </w:r>
      <w:r w:rsidR="005F5F2A">
        <w:rPr>
          <w:rStyle w:val="FontStyle12"/>
          <w:sz w:val="24"/>
          <w:szCs w:val="24"/>
        </w:rPr>
        <w:t xml:space="preserve">роль </w:t>
      </w:r>
      <w:r w:rsidRPr="00915521">
        <w:rPr>
          <w:rStyle w:val="FontStyle12"/>
          <w:sz w:val="24"/>
          <w:szCs w:val="24"/>
        </w:rPr>
        <w:t>архив</w:t>
      </w:r>
      <w:r w:rsidR="005F5F2A">
        <w:rPr>
          <w:rStyle w:val="FontStyle12"/>
          <w:sz w:val="24"/>
          <w:szCs w:val="24"/>
        </w:rPr>
        <w:t>ов</w:t>
      </w:r>
      <w:r w:rsidRPr="00915521">
        <w:rPr>
          <w:rStyle w:val="FontStyle12"/>
          <w:sz w:val="24"/>
          <w:szCs w:val="24"/>
        </w:rPr>
        <w:t xml:space="preserve"> </w:t>
      </w:r>
      <w:r w:rsidR="005F5F2A">
        <w:rPr>
          <w:rStyle w:val="FontStyle12"/>
          <w:sz w:val="24"/>
          <w:szCs w:val="24"/>
        </w:rPr>
        <w:t xml:space="preserve">в </w:t>
      </w:r>
      <w:r w:rsidRPr="00915521">
        <w:rPr>
          <w:rStyle w:val="FontStyle12"/>
          <w:sz w:val="24"/>
          <w:szCs w:val="24"/>
        </w:rPr>
        <w:t>краеведческих исследовани</w:t>
      </w:r>
      <w:r w:rsidR="005F5F2A">
        <w:rPr>
          <w:rStyle w:val="FontStyle12"/>
          <w:sz w:val="24"/>
          <w:szCs w:val="24"/>
        </w:rPr>
        <w:t>ях</w:t>
      </w:r>
      <w:r w:rsidRPr="00915521">
        <w:rPr>
          <w:rStyle w:val="FontStyle12"/>
          <w:sz w:val="24"/>
          <w:szCs w:val="24"/>
        </w:rPr>
        <w:t>;</w:t>
      </w:r>
    </w:p>
    <w:p w:rsidR="00AC258E" w:rsidRPr="00915521" w:rsidRDefault="00AC258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музейные комплексы: проблемы ценности</w:t>
      </w:r>
      <w:r w:rsidR="005F5F2A">
        <w:rPr>
          <w:rStyle w:val="FontStyle12"/>
          <w:sz w:val="24"/>
          <w:szCs w:val="24"/>
        </w:rPr>
        <w:t xml:space="preserve">, </w:t>
      </w:r>
      <w:r w:rsidRPr="00915521">
        <w:rPr>
          <w:rStyle w:val="FontStyle12"/>
          <w:sz w:val="24"/>
          <w:szCs w:val="24"/>
        </w:rPr>
        <w:t>перспектив</w:t>
      </w:r>
      <w:r w:rsidR="005F5F2A">
        <w:rPr>
          <w:rStyle w:val="FontStyle12"/>
          <w:sz w:val="24"/>
          <w:szCs w:val="24"/>
        </w:rPr>
        <w:t>ы</w:t>
      </w:r>
      <w:r w:rsidRPr="00915521">
        <w:rPr>
          <w:rStyle w:val="FontStyle12"/>
          <w:sz w:val="24"/>
          <w:szCs w:val="24"/>
        </w:rPr>
        <w:t xml:space="preserve"> развития</w:t>
      </w:r>
      <w:r w:rsidR="005F5F2A">
        <w:rPr>
          <w:rStyle w:val="FontStyle12"/>
          <w:sz w:val="24"/>
          <w:szCs w:val="24"/>
        </w:rPr>
        <w:t xml:space="preserve"> и использования в краеведческих исследованиях</w:t>
      </w:r>
      <w:r w:rsidRPr="00915521">
        <w:rPr>
          <w:rStyle w:val="FontStyle12"/>
          <w:sz w:val="24"/>
          <w:szCs w:val="24"/>
        </w:rPr>
        <w:t>;</w:t>
      </w:r>
    </w:p>
    <w:p w:rsidR="00AC258E" w:rsidRPr="00915521" w:rsidRDefault="00AC258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</w:t>
      </w:r>
      <w:r w:rsidR="005F5F2A">
        <w:rPr>
          <w:rStyle w:val="FontStyle12"/>
          <w:sz w:val="24"/>
          <w:szCs w:val="24"/>
        </w:rPr>
        <w:t xml:space="preserve"> </w:t>
      </w:r>
      <w:r w:rsidRPr="00915521">
        <w:rPr>
          <w:rStyle w:val="FontStyle12"/>
          <w:sz w:val="24"/>
          <w:szCs w:val="24"/>
        </w:rPr>
        <w:t>библиотечное краеведение: основные на</w:t>
      </w:r>
      <w:r w:rsidR="00E252C2" w:rsidRPr="00915521">
        <w:rPr>
          <w:rStyle w:val="FontStyle12"/>
          <w:sz w:val="24"/>
          <w:szCs w:val="24"/>
        </w:rPr>
        <w:t>правления современного развития.</w:t>
      </w:r>
    </w:p>
    <w:p w:rsidR="00AC258E" w:rsidRPr="00915521" w:rsidRDefault="00E87779" w:rsidP="006E35C1">
      <w:pPr>
        <w:pStyle w:val="Style7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естественнонаучное направление</w:t>
      </w:r>
      <w:r w:rsidR="00AC258E" w:rsidRPr="00915521">
        <w:rPr>
          <w:rStyle w:val="FontStyle12"/>
          <w:b/>
          <w:sz w:val="24"/>
          <w:szCs w:val="24"/>
        </w:rPr>
        <w:t>:</w:t>
      </w:r>
    </w:p>
    <w:p w:rsidR="00AC258E" w:rsidRPr="00915521" w:rsidRDefault="00AC258E" w:rsidP="006E35C1">
      <w:pPr>
        <w:pStyle w:val="Style8"/>
        <w:widowControl/>
        <w:tabs>
          <w:tab w:val="left" w:pos="0"/>
        </w:tabs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r w:rsidR="00E87779" w:rsidRPr="00915521">
        <w:rPr>
          <w:rStyle w:val="FontStyle12"/>
          <w:sz w:val="24"/>
          <w:szCs w:val="24"/>
        </w:rPr>
        <w:t>географическое краеведение</w:t>
      </w:r>
      <w:r w:rsidRPr="00915521">
        <w:rPr>
          <w:rStyle w:val="FontStyle12"/>
          <w:sz w:val="24"/>
          <w:szCs w:val="24"/>
        </w:rPr>
        <w:t xml:space="preserve">; </w:t>
      </w:r>
    </w:p>
    <w:p w:rsidR="00AC258E" w:rsidRPr="00915521" w:rsidRDefault="00AC258E" w:rsidP="006E35C1">
      <w:pPr>
        <w:pStyle w:val="Style8"/>
        <w:widowControl/>
        <w:tabs>
          <w:tab w:val="left" w:pos="0"/>
        </w:tabs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r w:rsidR="00E87779" w:rsidRPr="00915521">
        <w:rPr>
          <w:rStyle w:val="FontStyle12"/>
          <w:sz w:val="24"/>
          <w:szCs w:val="24"/>
        </w:rPr>
        <w:t>биологическое краеведение</w:t>
      </w:r>
      <w:r w:rsidRPr="00915521">
        <w:rPr>
          <w:rStyle w:val="FontStyle12"/>
          <w:sz w:val="24"/>
          <w:szCs w:val="24"/>
        </w:rPr>
        <w:t>;</w:t>
      </w:r>
    </w:p>
    <w:p w:rsidR="00AC258E" w:rsidRPr="00915521" w:rsidRDefault="00E87779" w:rsidP="006E35C1">
      <w:pPr>
        <w:pStyle w:val="Style8"/>
        <w:widowControl/>
        <w:tabs>
          <w:tab w:val="left" w:pos="0"/>
        </w:tabs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</w:t>
      </w:r>
      <w:r w:rsidR="00AC258E" w:rsidRPr="00915521">
        <w:rPr>
          <w:rStyle w:val="FontStyle12"/>
          <w:sz w:val="24"/>
          <w:szCs w:val="24"/>
        </w:rPr>
        <w:t xml:space="preserve"> </w:t>
      </w:r>
      <w:r w:rsidRPr="00915521">
        <w:rPr>
          <w:rStyle w:val="FontStyle12"/>
          <w:sz w:val="24"/>
          <w:szCs w:val="24"/>
        </w:rPr>
        <w:t>хими</w:t>
      </w:r>
      <w:r w:rsidR="00673E3E" w:rsidRPr="00915521">
        <w:rPr>
          <w:rStyle w:val="FontStyle12"/>
          <w:sz w:val="24"/>
          <w:szCs w:val="24"/>
        </w:rPr>
        <w:t>ческие исследования в краеведении</w:t>
      </w:r>
      <w:r w:rsidR="00E252C2" w:rsidRPr="00915521">
        <w:rPr>
          <w:rStyle w:val="FontStyle12"/>
          <w:sz w:val="24"/>
          <w:szCs w:val="24"/>
        </w:rPr>
        <w:t>.</w:t>
      </w:r>
    </w:p>
    <w:p w:rsidR="00AC258E" w:rsidRPr="00915521" w:rsidRDefault="00AC258E" w:rsidP="006E35C1">
      <w:pPr>
        <w:pStyle w:val="Style7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фольклор и литературное творчество региона:</w:t>
      </w:r>
    </w:p>
    <w:p w:rsidR="00AC258E" w:rsidRPr="00915521" w:rsidRDefault="00AC258E" w:rsidP="006E35C1">
      <w:pPr>
        <w:pStyle w:val="Style3"/>
        <w:widowControl/>
        <w:tabs>
          <w:tab w:val="left" w:pos="0"/>
        </w:tabs>
        <w:spacing w:line="240" w:lineRule="auto"/>
        <w:ind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фольклор и традиционная культура городов и поселков Уральского региона;</w:t>
      </w:r>
    </w:p>
    <w:p w:rsidR="00673E3E" w:rsidRPr="00915521" w:rsidRDefault="00AC258E" w:rsidP="006E35C1">
      <w:pPr>
        <w:pStyle w:val="Style8"/>
        <w:widowControl/>
        <w:tabs>
          <w:tab w:val="left" w:pos="0"/>
        </w:tabs>
        <w:spacing w:line="240" w:lineRule="auto"/>
        <w:ind w:right="1997"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</w:t>
      </w:r>
      <w:r w:rsidR="00673E3E" w:rsidRPr="00915521">
        <w:rPr>
          <w:rStyle w:val="FontStyle12"/>
          <w:sz w:val="24"/>
          <w:szCs w:val="24"/>
        </w:rPr>
        <w:t xml:space="preserve"> региональное литературоведение: поиски и находки; </w:t>
      </w:r>
    </w:p>
    <w:p w:rsidR="00AC258E" w:rsidRPr="00915521" w:rsidRDefault="00673E3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</w:t>
      </w:r>
      <w:r w:rsidR="00AC258E" w:rsidRPr="00915521">
        <w:rPr>
          <w:rStyle w:val="FontStyle12"/>
          <w:sz w:val="24"/>
          <w:szCs w:val="24"/>
        </w:rPr>
        <w:t xml:space="preserve"> духовная преемственность в творчестве современных уральских писателей;</w:t>
      </w:r>
    </w:p>
    <w:p w:rsidR="00AC258E" w:rsidRPr="00915521" w:rsidRDefault="00AC258E" w:rsidP="006E35C1">
      <w:pPr>
        <w:pStyle w:val="Style12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проблемы изучения литературно-художественного и публицистического наследия Урала;</w:t>
      </w:r>
    </w:p>
    <w:p w:rsidR="00AC258E" w:rsidRPr="00915521" w:rsidRDefault="00AC258E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фольклор в контексте совр</w:t>
      </w:r>
      <w:r w:rsidR="00E252C2" w:rsidRPr="00915521">
        <w:rPr>
          <w:rStyle w:val="FontStyle12"/>
          <w:sz w:val="24"/>
          <w:szCs w:val="24"/>
        </w:rPr>
        <w:t>еменного образования и культуры.</w:t>
      </w:r>
    </w:p>
    <w:p w:rsidR="00AC258E" w:rsidRPr="00915521" w:rsidRDefault="00AC258E" w:rsidP="006E35C1">
      <w:pPr>
        <w:pStyle w:val="Style7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литературное и лингвистическое краеведение:</w:t>
      </w:r>
    </w:p>
    <w:p w:rsidR="00AC258E" w:rsidRPr="00915521" w:rsidRDefault="00AC258E" w:rsidP="006E35C1">
      <w:pPr>
        <w:pStyle w:val="Style8"/>
        <w:widowControl/>
        <w:tabs>
          <w:tab w:val="left" w:pos="0"/>
        </w:tabs>
        <w:spacing w:line="240" w:lineRule="auto"/>
        <w:ind w:right="1997" w:firstLine="0"/>
        <w:contextualSpacing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динамика языка региональной культуры;</w:t>
      </w:r>
    </w:p>
    <w:p w:rsidR="00AC258E" w:rsidRPr="00915521" w:rsidRDefault="00AC258E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лингвистические методы исследования культуры провинции; </w:t>
      </w:r>
    </w:p>
    <w:p w:rsidR="00AC258E" w:rsidRPr="00915521" w:rsidRDefault="00AC258E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proofErr w:type="spellStart"/>
      <w:r w:rsidRPr="00915521">
        <w:rPr>
          <w:rStyle w:val="FontStyle12"/>
          <w:sz w:val="24"/>
          <w:szCs w:val="24"/>
        </w:rPr>
        <w:t>лингвокраеведение</w:t>
      </w:r>
      <w:proofErr w:type="spellEnd"/>
      <w:r w:rsidRPr="00915521">
        <w:rPr>
          <w:rStyle w:val="FontStyle12"/>
          <w:sz w:val="24"/>
          <w:szCs w:val="24"/>
        </w:rPr>
        <w:t xml:space="preserve">, </w:t>
      </w:r>
      <w:proofErr w:type="spellStart"/>
      <w:r w:rsidRPr="00915521">
        <w:rPr>
          <w:rStyle w:val="FontStyle12"/>
          <w:sz w:val="24"/>
          <w:szCs w:val="24"/>
        </w:rPr>
        <w:t>лингвокультурология</w:t>
      </w:r>
      <w:proofErr w:type="spellEnd"/>
      <w:r w:rsidRPr="00915521">
        <w:rPr>
          <w:rStyle w:val="FontStyle12"/>
          <w:sz w:val="24"/>
          <w:szCs w:val="24"/>
        </w:rPr>
        <w:t xml:space="preserve">, </w:t>
      </w:r>
      <w:proofErr w:type="spellStart"/>
      <w:r w:rsidRPr="00915521">
        <w:rPr>
          <w:rStyle w:val="FontStyle12"/>
          <w:sz w:val="24"/>
          <w:szCs w:val="24"/>
        </w:rPr>
        <w:t>этнолингвистика</w:t>
      </w:r>
      <w:proofErr w:type="spellEnd"/>
      <w:r w:rsidRPr="00915521">
        <w:rPr>
          <w:rStyle w:val="FontStyle12"/>
          <w:sz w:val="24"/>
          <w:szCs w:val="24"/>
        </w:rPr>
        <w:t>;</w:t>
      </w:r>
    </w:p>
    <w:p w:rsidR="00AC258E" w:rsidRPr="00915521" w:rsidRDefault="00AC258E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языковая личность уральск</w:t>
      </w:r>
      <w:r w:rsidR="00E252C2" w:rsidRPr="00915521">
        <w:rPr>
          <w:rStyle w:val="FontStyle12"/>
          <w:sz w:val="24"/>
          <w:szCs w:val="24"/>
        </w:rPr>
        <w:t>ого рабочего, писателя, ученого.</w:t>
      </w:r>
    </w:p>
    <w:p w:rsidR="00AC258E" w:rsidRPr="00915521" w:rsidRDefault="00AC258E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педагогическое направление:</w:t>
      </w:r>
    </w:p>
    <w:p w:rsidR="00937EC8" w:rsidRPr="00915521" w:rsidRDefault="00AC258E" w:rsidP="006E35C1">
      <w:pPr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r w:rsidR="00673E3E" w:rsidRPr="00915521">
        <w:rPr>
          <w:rStyle w:val="FontStyle12"/>
          <w:sz w:val="24"/>
          <w:szCs w:val="24"/>
        </w:rPr>
        <w:t>средства реализации национальных, региональных и этнокультурных особенностей в процессе изучения окружающего мира;</w:t>
      </w:r>
    </w:p>
    <w:p w:rsidR="00AC258E" w:rsidRPr="00915521" w:rsidRDefault="00AC258E" w:rsidP="006E35C1">
      <w:pPr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r w:rsidR="00673E3E" w:rsidRPr="00915521">
        <w:rPr>
          <w:rStyle w:val="FontStyle12"/>
          <w:sz w:val="24"/>
          <w:szCs w:val="24"/>
        </w:rPr>
        <w:t>проектная деятельность краеведческой направленности;</w:t>
      </w:r>
    </w:p>
    <w:p w:rsidR="00AC258E" w:rsidRPr="00915521" w:rsidRDefault="00AC258E" w:rsidP="006E35C1">
      <w:pPr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 xml:space="preserve">– </w:t>
      </w:r>
      <w:r w:rsidR="00673E3E" w:rsidRPr="00915521">
        <w:rPr>
          <w:rStyle w:val="FontStyle12"/>
          <w:sz w:val="24"/>
          <w:szCs w:val="24"/>
        </w:rPr>
        <w:t>методические основы подготовки учителей к работе краеведческой направленности.</w:t>
      </w:r>
    </w:p>
    <w:p w:rsidR="00E252C2" w:rsidRPr="00915521" w:rsidRDefault="00937EC8" w:rsidP="006E35C1">
      <w:pPr>
        <w:pStyle w:val="Style12"/>
        <w:widowControl/>
        <w:tabs>
          <w:tab w:val="left" w:pos="0"/>
          <w:tab w:val="left" w:pos="1282"/>
        </w:tabs>
        <w:spacing w:line="240" w:lineRule="auto"/>
        <w:ind w:firstLine="0"/>
        <w:contextualSpacing/>
        <w:jc w:val="both"/>
        <w:rPr>
          <w:rStyle w:val="FontStyle12"/>
          <w:b/>
          <w:sz w:val="24"/>
          <w:szCs w:val="24"/>
        </w:rPr>
      </w:pPr>
      <w:r w:rsidRPr="00915521">
        <w:rPr>
          <w:rStyle w:val="FontStyle12"/>
          <w:b/>
          <w:sz w:val="24"/>
          <w:szCs w:val="24"/>
        </w:rPr>
        <w:t>физкультурно-</w:t>
      </w:r>
      <w:r w:rsidR="00E252C2" w:rsidRPr="00915521">
        <w:rPr>
          <w:rStyle w:val="FontStyle12"/>
          <w:b/>
          <w:sz w:val="24"/>
          <w:szCs w:val="24"/>
        </w:rPr>
        <w:t>спортивное краеведение:</w:t>
      </w:r>
    </w:p>
    <w:p w:rsidR="00673E3E" w:rsidRPr="00915521" w:rsidRDefault="000D608E" w:rsidP="006E35C1">
      <w:pPr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 физическая культура</w:t>
      </w:r>
      <w:r w:rsidR="00673E3E" w:rsidRPr="00915521">
        <w:rPr>
          <w:rStyle w:val="FontStyle12"/>
          <w:sz w:val="24"/>
          <w:szCs w:val="24"/>
        </w:rPr>
        <w:t xml:space="preserve"> и </w:t>
      </w:r>
      <w:r w:rsidRPr="00915521">
        <w:rPr>
          <w:rStyle w:val="FontStyle12"/>
          <w:sz w:val="24"/>
          <w:szCs w:val="24"/>
        </w:rPr>
        <w:t xml:space="preserve">спорт </w:t>
      </w:r>
      <w:r w:rsidR="00122D75" w:rsidRPr="00915521">
        <w:rPr>
          <w:rStyle w:val="FontStyle12"/>
          <w:sz w:val="24"/>
          <w:szCs w:val="24"/>
        </w:rPr>
        <w:t xml:space="preserve">на Урале и </w:t>
      </w:r>
      <w:r w:rsidRPr="00915521">
        <w:rPr>
          <w:rStyle w:val="FontStyle12"/>
          <w:sz w:val="24"/>
          <w:szCs w:val="24"/>
        </w:rPr>
        <w:t>в Челябинской области</w:t>
      </w:r>
      <w:r w:rsidR="002A5CEC" w:rsidRPr="00915521">
        <w:rPr>
          <w:rStyle w:val="FontStyle12"/>
          <w:sz w:val="24"/>
          <w:szCs w:val="24"/>
        </w:rPr>
        <w:t>;</w:t>
      </w:r>
    </w:p>
    <w:p w:rsidR="00E252C2" w:rsidRDefault="00E252C2" w:rsidP="006E35C1">
      <w:pPr>
        <w:contextualSpacing/>
        <w:jc w:val="both"/>
        <w:rPr>
          <w:rStyle w:val="FontStyle12"/>
          <w:sz w:val="24"/>
          <w:szCs w:val="24"/>
        </w:rPr>
      </w:pPr>
      <w:r w:rsidRPr="00915521">
        <w:rPr>
          <w:rStyle w:val="FontStyle12"/>
          <w:sz w:val="24"/>
          <w:szCs w:val="24"/>
        </w:rPr>
        <w:t>–</w:t>
      </w:r>
      <w:r w:rsidR="002A5CEC" w:rsidRPr="00915521">
        <w:rPr>
          <w:rStyle w:val="FontStyle12"/>
          <w:sz w:val="24"/>
          <w:szCs w:val="24"/>
        </w:rPr>
        <w:t xml:space="preserve"> </w:t>
      </w:r>
      <w:r w:rsidR="00122D75" w:rsidRPr="00915521">
        <w:rPr>
          <w:rStyle w:val="FontStyle12"/>
          <w:sz w:val="24"/>
          <w:szCs w:val="24"/>
        </w:rPr>
        <w:t xml:space="preserve">развитие </w:t>
      </w:r>
      <w:r w:rsidR="00673E3E" w:rsidRPr="00915521">
        <w:rPr>
          <w:rStyle w:val="FontStyle12"/>
          <w:sz w:val="24"/>
          <w:szCs w:val="24"/>
        </w:rPr>
        <w:t>туризм</w:t>
      </w:r>
      <w:r w:rsidR="00122D75" w:rsidRPr="00915521">
        <w:rPr>
          <w:rStyle w:val="FontStyle12"/>
          <w:sz w:val="24"/>
          <w:szCs w:val="24"/>
        </w:rPr>
        <w:t>а</w:t>
      </w:r>
      <w:r w:rsidR="00673E3E" w:rsidRPr="00915521">
        <w:rPr>
          <w:rStyle w:val="FontStyle12"/>
          <w:sz w:val="24"/>
          <w:szCs w:val="24"/>
        </w:rPr>
        <w:t xml:space="preserve"> </w:t>
      </w:r>
      <w:r w:rsidR="00122D75" w:rsidRPr="00915521">
        <w:rPr>
          <w:rStyle w:val="FontStyle12"/>
          <w:sz w:val="24"/>
          <w:szCs w:val="24"/>
        </w:rPr>
        <w:t xml:space="preserve">на Урале и </w:t>
      </w:r>
      <w:r w:rsidR="00673E3E" w:rsidRPr="00915521">
        <w:rPr>
          <w:rStyle w:val="FontStyle12"/>
          <w:sz w:val="24"/>
          <w:szCs w:val="24"/>
        </w:rPr>
        <w:t>в Челябинской области</w:t>
      </w:r>
      <w:r w:rsidR="002A5CEC" w:rsidRPr="00915521">
        <w:rPr>
          <w:rStyle w:val="FontStyle12"/>
          <w:sz w:val="24"/>
          <w:szCs w:val="24"/>
        </w:rPr>
        <w:t>: история и современность.</w:t>
      </w:r>
    </w:p>
    <w:p w:rsidR="005F5F2A" w:rsidRDefault="005F5F2A" w:rsidP="006E35C1">
      <w:pPr>
        <w:contextualSpacing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инженерно-техническое краеведение:</w:t>
      </w:r>
    </w:p>
    <w:p w:rsidR="005F5F2A" w:rsidRDefault="005F5F2A" w:rsidP="006E35C1">
      <w:pPr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– история науки и техники</w:t>
      </w:r>
      <w:r w:rsidR="006E35C1">
        <w:rPr>
          <w:rStyle w:val="FontStyle12"/>
          <w:sz w:val="24"/>
          <w:szCs w:val="24"/>
        </w:rPr>
        <w:t>;</w:t>
      </w:r>
    </w:p>
    <w:p w:rsidR="005F5F2A" w:rsidRPr="005F5F2A" w:rsidRDefault="005F5F2A" w:rsidP="006E35C1">
      <w:pPr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– сохранение промышленного наследия Урала</w:t>
      </w:r>
      <w:r w:rsidR="006E35C1">
        <w:rPr>
          <w:rStyle w:val="FontStyle12"/>
          <w:sz w:val="24"/>
          <w:szCs w:val="24"/>
        </w:rPr>
        <w:t>.</w:t>
      </w:r>
    </w:p>
    <w:p w:rsidR="00AC258E" w:rsidRPr="00915521" w:rsidRDefault="00AC258E" w:rsidP="006E35C1">
      <w:pPr>
        <w:pStyle w:val="Style16"/>
        <w:widowControl/>
        <w:tabs>
          <w:tab w:val="left" w:pos="0"/>
        </w:tabs>
        <w:spacing w:before="70"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2"/>
          <w:sz w:val="24"/>
          <w:szCs w:val="24"/>
        </w:rPr>
        <w:tab/>
      </w:r>
      <w:r w:rsidRPr="00915521">
        <w:rPr>
          <w:rStyle w:val="FontStyle21"/>
          <w:sz w:val="24"/>
          <w:szCs w:val="24"/>
        </w:rPr>
        <w:t>Организационная структура конференции предусматривает проведение пленарного заседания, работу научных секций, кругл</w:t>
      </w:r>
      <w:r w:rsidR="002A5CEC" w:rsidRPr="00915521">
        <w:rPr>
          <w:rStyle w:val="FontStyle21"/>
          <w:sz w:val="24"/>
          <w:szCs w:val="24"/>
        </w:rPr>
        <w:t xml:space="preserve">ых столов, </w:t>
      </w:r>
      <w:r w:rsidRPr="00915521">
        <w:rPr>
          <w:rStyle w:val="FontStyle21"/>
          <w:sz w:val="24"/>
          <w:szCs w:val="24"/>
        </w:rPr>
        <w:t>мастер-классов с участием ведущих ученых-краеведов и специалистов в области образования, музейного и библиотечного дела</w:t>
      </w:r>
      <w:r w:rsidR="000326E6" w:rsidRPr="00915521">
        <w:rPr>
          <w:rStyle w:val="FontStyle21"/>
          <w:sz w:val="24"/>
          <w:szCs w:val="24"/>
        </w:rPr>
        <w:t xml:space="preserve">. </w:t>
      </w:r>
    </w:p>
    <w:p w:rsidR="00AC258E" w:rsidRPr="00915521" w:rsidRDefault="00AC258E" w:rsidP="006E35C1">
      <w:pPr>
        <w:contextualSpacing/>
        <w:jc w:val="center"/>
        <w:rPr>
          <w:b/>
          <w:sz w:val="24"/>
          <w:szCs w:val="24"/>
        </w:rPr>
      </w:pPr>
    </w:p>
    <w:p w:rsidR="00AB4E1A" w:rsidRPr="00915521" w:rsidRDefault="00AB4E1A" w:rsidP="006E35C1">
      <w:pPr>
        <w:contextualSpacing/>
        <w:jc w:val="center"/>
        <w:rPr>
          <w:b/>
          <w:sz w:val="24"/>
          <w:szCs w:val="24"/>
        </w:rPr>
      </w:pPr>
    </w:p>
    <w:p w:rsidR="00AC258E" w:rsidRPr="00915521" w:rsidRDefault="00AC258E" w:rsidP="006E35C1">
      <w:pPr>
        <w:contextualSpacing/>
        <w:jc w:val="center"/>
        <w:rPr>
          <w:b/>
          <w:sz w:val="24"/>
          <w:szCs w:val="24"/>
        </w:rPr>
      </w:pPr>
      <w:r w:rsidRPr="00915521">
        <w:rPr>
          <w:b/>
          <w:sz w:val="24"/>
          <w:szCs w:val="24"/>
        </w:rPr>
        <w:t>ПОРЯДОК РАБОТЫ КОНФЕРЕНЦИИ</w:t>
      </w:r>
    </w:p>
    <w:p w:rsidR="00AC258E" w:rsidRPr="00915521" w:rsidRDefault="00AC258E" w:rsidP="006E35C1">
      <w:pPr>
        <w:contextualSpacing/>
        <w:jc w:val="center"/>
        <w:rPr>
          <w:b/>
          <w:sz w:val="24"/>
          <w:szCs w:val="24"/>
        </w:rPr>
      </w:pPr>
    </w:p>
    <w:p w:rsidR="00AC258E" w:rsidRPr="00915521" w:rsidRDefault="00937EC8" w:rsidP="006E35C1">
      <w:pPr>
        <w:contextualSpacing/>
        <w:jc w:val="center"/>
        <w:rPr>
          <w:b/>
          <w:sz w:val="24"/>
          <w:szCs w:val="24"/>
        </w:rPr>
      </w:pPr>
      <w:r w:rsidRPr="00915521">
        <w:rPr>
          <w:b/>
          <w:sz w:val="24"/>
          <w:szCs w:val="24"/>
        </w:rPr>
        <w:t>24</w:t>
      </w:r>
      <w:r w:rsidR="000326E6" w:rsidRPr="00915521">
        <w:rPr>
          <w:b/>
          <w:sz w:val="24"/>
          <w:szCs w:val="24"/>
        </w:rPr>
        <w:t xml:space="preserve"> марта</w:t>
      </w:r>
    </w:p>
    <w:p w:rsidR="00B77EE6" w:rsidRPr="00915521" w:rsidRDefault="00B77EE6" w:rsidP="006E35C1">
      <w:pPr>
        <w:pStyle w:val="Style6"/>
        <w:widowControl/>
        <w:tabs>
          <w:tab w:val="left" w:pos="0"/>
        </w:tabs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9.00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 xml:space="preserve">10.00 – регистрация участников, экскурсии в музейный комплекс ЮУрГГПУ  </w:t>
      </w:r>
    </w:p>
    <w:p w:rsidR="00B77EE6" w:rsidRPr="00915521" w:rsidRDefault="00B77EE6" w:rsidP="006E35C1">
      <w:pPr>
        <w:pStyle w:val="Style6"/>
        <w:widowControl/>
        <w:tabs>
          <w:tab w:val="left" w:pos="0"/>
        </w:tabs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10.00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>12.30 – пленарное заседание, награждение лауреатов премии им. В.П. Бирюкова</w:t>
      </w:r>
    </w:p>
    <w:p w:rsidR="00B77EE6" w:rsidRPr="00915521" w:rsidRDefault="00B77EE6" w:rsidP="006E35C1">
      <w:pPr>
        <w:pStyle w:val="Style6"/>
        <w:widowControl/>
        <w:tabs>
          <w:tab w:val="left" w:pos="0"/>
        </w:tabs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12.30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>13.30 – обед</w:t>
      </w:r>
    </w:p>
    <w:p w:rsidR="00AC258E" w:rsidRPr="00915521" w:rsidRDefault="00AC258E" w:rsidP="006E35C1">
      <w:pPr>
        <w:pStyle w:val="Style6"/>
        <w:widowControl/>
        <w:tabs>
          <w:tab w:val="left" w:pos="0"/>
        </w:tabs>
        <w:contextualSpacing/>
      </w:pPr>
      <w:r w:rsidRPr="00915521">
        <w:rPr>
          <w:rStyle w:val="FontStyle21"/>
          <w:sz w:val="24"/>
          <w:szCs w:val="24"/>
        </w:rPr>
        <w:t>1</w:t>
      </w:r>
      <w:r w:rsidR="00937EC8" w:rsidRPr="00915521">
        <w:rPr>
          <w:rStyle w:val="FontStyle21"/>
          <w:sz w:val="24"/>
          <w:szCs w:val="24"/>
        </w:rPr>
        <w:t>3</w:t>
      </w:r>
      <w:r w:rsidRPr="00915521">
        <w:rPr>
          <w:rStyle w:val="FontStyle21"/>
          <w:sz w:val="24"/>
          <w:szCs w:val="24"/>
        </w:rPr>
        <w:t>.</w:t>
      </w:r>
      <w:r w:rsidR="00AB4E1A" w:rsidRPr="00915521">
        <w:rPr>
          <w:rStyle w:val="FontStyle21"/>
          <w:sz w:val="24"/>
          <w:szCs w:val="24"/>
        </w:rPr>
        <w:t>3</w:t>
      </w:r>
      <w:r w:rsidRPr="00915521">
        <w:rPr>
          <w:rStyle w:val="FontStyle21"/>
          <w:sz w:val="24"/>
          <w:szCs w:val="24"/>
        </w:rPr>
        <w:t xml:space="preserve">0 </w:t>
      </w:r>
      <w:r w:rsidR="006E35C1">
        <w:rPr>
          <w:rStyle w:val="FontStyle21"/>
          <w:sz w:val="24"/>
          <w:szCs w:val="24"/>
        </w:rPr>
        <w:t>–</w:t>
      </w:r>
      <w:r w:rsidRPr="00915521">
        <w:rPr>
          <w:rStyle w:val="FontStyle21"/>
          <w:sz w:val="24"/>
          <w:szCs w:val="24"/>
        </w:rPr>
        <w:t xml:space="preserve"> 16.</w:t>
      </w:r>
      <w:r w:rsidR="006E35C1">
        <w:rPr>
          <w:rStyle w:val="FontStyle21"/>
          <w:sz w:val="24"/>
          <w:szCs w:val="24"/>
        </w:rPr>
        <w:t>0</w:t>
      </w:r>
      <w:r w:rsidRPr="00915521">
        <w:rPr>
          <w:rStyle w:val="FontStyle21"/>
          <w:sz w:val="24"/>
          <w:szCs w:val="24"/>
        </w:rPr>
        <w:t xml:space="preserve">0 </w:t>
      </w:r>
      <w:r w:rsidR="00920B3E" w:rsidRPr="00915521">
        <w:rPr>
          <w:rStyle w:val="FontStyle21"/>
          <w:sz w:val="24"/>
          <w:szCs w:val="24"/>
        </w:rPr>
        <w:t>–</w:t>
      </w:r>
      <w:r w:rsidRPr="00915521">
        <w:rPr>
          <w:rStyle w:val="FontStyle21"/>
          <w:sz w:val="24"/>
          <w:szCs w:val="24"/>
        </w:rPr>
        <w:t xml:space="preserve"> заседания секций</w:t>
      </w:r>
    </w:p>
    <w:p w:rsidR="00920B3E" w:rsidRPr="00915521" w:rsidRDefault="00920B3E" w:rsidP="006E35C1">
      <w:pPr>
        <w:pStyle w:val="Style7"/>
        <w:widowControl/>
        <w:tabs>
          <w:tab w:val="left" w:pos="0"/>
        </w:tabs>
        <w:spacing w:before="7" w:line="240" w:lineRule="auto"/>
        <w:ind w:firstLine="0"/>
        <w:contextualSpacing/>
        <w:jc w:val="both"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16.</w:t>
      </w:r>
      <w:r w:rsidR="006E35C1">
        <w:rPr>
          <w:rStyle w:val="FontStyle21"/>
          <w:sz w:val="24"/>
          <w:szCs w:val="24"/>
        </w:rPr>
        <w:t>0</w:t>
      </w:r>
      <w:r w:rsidRPr="00915521">
        <w:rPr>
          <w:rStyle w:val="FontStyle21"/>
          <w:sz w:val="24"/>
          <w:szCs w:val="24"/>
        </w:rPr>
        <w:t>0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>17.</w:t>
      </w:r>
      <w:r w:rsidR="006E35C1">
        <w:rPr>
          <w:rStyle w:val="FontStyle21"/>
          <w:sz w:val="24"/>
          <w:szCs w:val="24"/>
        </w:rPr>
        <w:t>0</w:t>
      </w:r>
      <w:r w:rsidRPr="00915521">
        <w:rPr>
          <w:rStyle w:val="FontStyle21"/>
          <w:sz w:val="24"/>
          <w:szCs w:val="24"/>
        </w:rPr>
        <w:t>0 – круглый стол «Перспективы развития краеведческой деятельности на Урале и в Челябинской области»</w:t>
      </w:r>
      <w:r w:rsidR="002A5CEC" w:rsidRPr="00915521">
        <w:rPr>
          <w:rStyle w:val="FontStyle21"/>
          <w:sz w:val="24"/>
          <w:szCs w:val="24"/>
        </w:rPr>
        <w:t xml:space="preserve">, </w:t>
      </w:r>
      <w:r w:rsidR="006E46DC" w:rsidRPr="00915521">
        <w:rPr>
          <w:rStyle w:val="FontStyle21"/>
          <w:sz w:val="24"/>
          <w:szCs w:val="24"/>
        </w:rPr>
        <w:t xml:space="preserve">подведение итогов </w:t>
      </w:r>
    </w:p>
    <w:p w:rsidR="00AC258E" w:rsidRPr="00915521" w:rsidRDefault="006E35C1" w:rsidP="006E35C1">
      <w:pPr>
        <w:pStyle w:val="Style7"/>
        <w:widowControl/>
        <w:tabs>
          <w:tab w:val="left" w:pos="0"/>
        </w:tabs>
        <w:spacing w:before="7" w:line="240" w:lineRule="auto"/>
        <w:ind w:firstLine="0"/>
        <w:contextualSpacing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17.0</w:t>
      </w:r>
      <w:r w:rsidR="00920B3E" w:rsidRPr="00915521">
        <w:rPr>
          <w:rStyle w:val="FontStyle21"/>
          <w:sz w:val="24"/>
          <w:szCs w:val="24"/>
        </w:rPr>
        <w:t>0</w:t>
      </w:r>
      <w:r>
        <w:rPr>
          <w:rStyle w:val="FontStyle21"/>
          <w:sz w:val="24"/>
          <w:szCs w:val="24"/>
        </w:rPr>
        <w:t xml:space="preserve"> – </w:t>
      </w:r>
      <w:r w:rsidR="00AC258E" w:rsidRPr="00915521">
        <w:rPr>
          <w:rStyle w:val="FontStyle21"/>
          <w:sz w:val="24"/>
          <w:szCs w:val="24"/>
        </w:rPr>
        <w:t>18.30</w:t>
      </w:r>
      <w:r w:rsidR="00AC258E" w:rsidRPr="00915521">
        <w:t xml:space="preserve"> </w:t>
      </w:r>
      <w:r w:rsidR="00B77EE6" w:rsidRPr="00915521">
        <w:t xml:space="preserve">– </w:t>
      </w:r>
      <w:r w:rsidR="000C10F9" w:rsidRPr="00915521">
        <w:rPr>
          <w:rStyle w:val="FontStyle21"/>
          <w:sz w:val="24"/>
          <w:szCs w:val="24"/>
        </w:rPr>
        <w:t>экскурсии</w:t>
      </w:r>
      <w:r w:rsidR="00B77EE6" w:rsidRPr="00915521">
        <w:rPr>
          <w:rStyle w:val="FontStyle21"/>
          <w:sz w:val="24"/>
          <w:szCs w:val="24"/>
        </w:rPr>
        <w:t xml:space="preserve">  </w:t>
      </w:r>
    </w:p>
    <w:p w:rsidR="00AC258E" w:rsidRPr="00915521" w:rsidRDefault="00937EC8" w:rsidP="006E35C1">
      <w:pPr>
        <w:contextualSpacing/>
        <w:jc w:val="center"/>
        <w:rPr>
          <w:b/>
          <w:sz w:val="24"/>
          <w:szCs w:val="24"/>
        </w:rPr>
      </w:pPr>
      <w:r w:rsidRPr="00915521">
        <w:rPr>
          <w:b/>
          <w:sz w:val="24"/>
          <w:szCs w:val="24"/>
        </w:rPr>
        <w:t>29</w:t>
      </w:r>
      <w:r w:rsidR="000326E6" w:rsidRPr="00915521">
        <w:rPr>
          <w:b/>
          <w:sz w:val="24"/>
          <w:szCs w:val="24"/>
        </w:rPr>
        <w:t xml:space="preserve"> марта</w:t>
      </w:r>
    </w:p>
    <w:p w:rsidR="00AC258E" w:rsidRPr="00915521" w:rsidRDefault="00AC258E" w:rsidP="006E35C1">
      <w:pPr>
        <w:pStyle w:val="Style11"/>
        <w:spacing w:line="240" w:lineRule="auto"/>
        <w:ind w:firstLine="0"/>
        <w:contextualSpacing/>
      </w:pPr>
      <w:r w:rsidRPr="00915521">
        <w:rPr>
          <w:rStyle w:val="FontStyle21"/>
          <w:sz w:val="24"/>
          <w:szCs w:val="24"/>
        </w:rPr>
        <w:t>1</w:t>
      </w:r>
      <w:r w:rsidR="00A310AC" w:rsidRPr="00915521">
        <w:rPr>
          <w:rStyle w:val="FontStyle21"/>
          <w:sz w:val="24"/>
          <w:szCs w:val="24"/>
        </w:rPr>
        <w:t>1</w:t>
      </w:r>
      <w:r w:rsidRPr="00915521">
        <w:rPr>
          <w:rStyle w:val="FontStyle21"/>
          <w:sz w:val="24"/>
          <w:szCs w:val="24"/>
        </w:rPr>
        <w:t xml:space="preserve">.00 </w:t>
      </w:r>
      <w:r w:rsidR="006E35C1">
        <w:rPr>
          <w:rStyle w:val="FontStyle21"/>
          <w:sz w:val="24"/>
          <w:szCs w:val="24"/>
        </w:rPr>
        <w:t xml:space="preserve">– </w:t>
      </w:r>
      <w:r w:rsidRPr="00915521">
        <w:rPr>
          <w:rStyle w:val="FontStyle21"/>
          <w:sz w:val="24"/>
          <w:szCs w:val="24"/>
        </w:rPr>
        <w:t>13.00</w:t>
      </w:r>
      <w:r w:rsidR="006E46DC" w:rsidRPr="00915521">
        <w:rPr>
          <w:rStyle w:val="FontStyle21"/>
          <w:sz w:val="24"/>
          <w:szCs w:val="24"/>
        </w:rPr>
        <w:t xml:space="preserve"> –</w:t>
      </w:r>
      <w:r w:rsidRPr="00915521">
        <w:t xml:space="preserve"> </w:t>
      </w:r>
      <w:r w:rsidR="00A310AC" w:rsidRPr="00915521">
        <w:t xml:space="preserve"> </w:t>
      </w:r>
      <w:r w:rsidR="00A310AC" w:rsidRPr="00915521">
        <w:rPr>
          <w:rStyle w:val="FontStyle21"/>
          <w:sz w:val="24"/>
          <w:szCs w:val="24"/>
        </w:rPr>
        <w:t>пленарное заседание</w:t>
      </w:r>
    </w:p>
    <w:p w:rsidR="00AC258E" w:rsidRPr="00915521" w:rsidRDefault="00AC258E" w:rsidP="006E35C1">
      <w:pPr>
        <w:pStyle w:val="Style11"/>
        <w:spacing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 xml:space="preserve">13.00 </w:t>
      </w:r>
      <w:r w:rsidR="006E35C1">
        <w:rPr>
          <w:rStyle w:val="FontStyle21"/>
          <w:sz w:val="24"/>
          <w:szCs w:val="24"/>
        </w:rPr>
        <w:t xml:space="preserve">– </w:t>
      </w:r>
      <w:r w:rsidRPr="00915521">
        <w:rPr>
          <w:rStyle w:val="FontStyle21"/>
          <w:sz w:val="24"/>
          <w:szCs w:val="24"/>
        </w:rPr>
        <w:t xml:space="preserve">14.00 </w:t>
      </w:r>
      <w:r w:rsidR="006E46DC" w:rsidRPr="00915521">
        <w:t>–</w:t>
      </w:r>
      <w:r w:rsidRPr="00915521">
        <w:rPr>
          <w:rStyle w:val="FontStyle21"/>
          <w:sz w:val="24"/>
          <w:szCs w:val="24"/>
        </w:rPr>
        <w:t xml:space="preserve"> обед</w:t>
      </w:r>
    </w:p>
    <w:p w:rsidR="00AC258E" w:rsidRPr="00915521" w:rsidRDefault="00AC258E" w:rsidP="006E35C1">
      <w:pPr>
        <w:pStyle w:val="Style11"/>
        <w:spacing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 xml:space="preserve">14.00 </w:t>
      </w:r>
      <w:r w:rsidR="006E35C1">
        <w:rPr>
          <w:rStyle w:val="FontStyle21"/>
          <w:sz w:val="24"/>
          <w:szCs w:val="24"/>
        </w:rPr>
        <w:t xml:space="preserve">– </w:t>
      </w:r>
      <w:r w:rsidRPr="00915521">
        <w:rPr>
          <w:rStyle w:val="FontStyle21"/>
          <w:sz w:val="24"/>
          <w:szCs w:val="24"/>
        </w:rPr>
        <w:t xml:space="preserve">15.30 </w:t>
      </w:r>
      <w:r w:rsidR="006E46DC" w:rsidRPr="00915521">
        <w:t>–</w:t>
      </w:r>
      <w:r w:rsidRPr="00915521">
        <w:t xml:space="preserve"> </w:t>
      </w:r>
      <w:r w:rsidRPr="00915521">
        <w:rPr>
          <w:rStyle w:val="FontStyle21"/>
          <w:sz w:val="24"/>
          <w:szCs w:val="24"/>
        </w:rPr>
        <w:t xml:space="preserve"> заседания секций</w:t>
      </w:r>
    </w:p>
    <w:p w:rsidR="006E46DC" w:rsidRPr="00915521" w:rsidRDefault="006E46DC" w:rsidP="006E35C1">
      <w:pPr>
        <w:pStyle w:val="Style11"/>
        <w:spacing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15.30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 xml:space="preserve">16.15 – круглый стол «Перспективы развития краеведческой деятельности в </w:t>
      </w:r>
      <w:proofErr w:type="spellStart"/>
      <w:r w:rsidRPr="00915521">
        <w:rPr>
          <w:rStyle w:val="FontStyle21"/>
          <w:sz w:val="24"/>
          <w:szCs w:val="24"/>
        </w:rPr>
        <w:t>Саткинском</w:t>
      </w:r>
      <w:proofErr w:type="spellEnd"/>
      <w:r w:rsidRPr="00915521">
        <w:rPr>
          <w:rStyle w:val="FontStyle21"/>
          <w:sz w:val="24"/>
          <w:szCs w:val="24"/>
        </w:rPr>
        <w:t xml:space="preserve"> муниципальном районе»</w:t>
      </w:r>
    </w:p>
    <w:p w:rsidR="006E46DC" w:rsidRPr="00915521" w:rsidRDefault="00AC258E" w:rsidP="006E35C1">
      <w:pPr>
        <w:pStyle w:val="Style11"/>
        <w:spacing w:line="240" w:lineRule="auto"/>
        <w:ind w:firstLine="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>1</w:t>
      </w:r>
      <w:r w:rsidR="006E46DC" w:rsidRPr="00915521">
        <w:rPr>
          <w:rStyle w:val="FontStyle21"/>
          <w:sz w:val="24"/>
          <w:szCs w:val="24"/>
        </w:rPr>
        <w:t>6</w:t>
      </w:r>
      <w:r w:rsidRPr="00915521">
        <w:rPr>
          <w:rStyle w:val="FontStyle21"/>
          <w:sz w:val="24"/>
          <w:szCs w:val="24"/>
        </w:rPr>
        <w:t>.</w:t>
      </w:r>
      <w:r w:rsidR="006E46DC" w:rsidRPr="00915521">
        <w:rPr>
          <w:rStyle w:val="FontStyle21"/>
          <w:sz w:val="24"/>
          <w:szCs w:val="24"/>
        </w:rPr>
        <w:t>15</w:t>
      </w:r>
      <w:r w:rsidRPr="00915521">
        <w:rPr>
          <w:rStyle w:val="FontStyle21"/>
          <w:sz w:val="24"/>
          <w:szCs w:val="24"/>
        </w:rPr>
        <w:t xml:space="preserve"> </w:t>
      </w:r>
      <w:r w:rsidR="006E35C1">
        <w:rPr>
          <w:rStyle w:val="FontStyle21"/>
          <w:sz w:val="24"/>
          <w:szCs w:val="24"/>
        </w:rPr>
        <w:t xml:space="preserve">– </w:t>
      </w:r>
      <w:r w:rsidR="00A310AC" w:rsidRPr="00915521">
        <w:rPr>
          <w:rStyle w:val="FontStyle21"/>
          <w:sz w:val="24"/>
          <w:szCs w:val="24"/>
        </w:rPr>
        <w:t>16</w:t>
      </w:r>
      <w:r w:rsidRPr="00915521">
        <w:rPr>
          <w:rStyle w:val="FontStyle21"/>
          <w:sz w:val="24"/>
          <w:szCs w:val="24"/>
        </w:rPr>
        <w:t>.</w:t>
      </w:r>
      <w:r w:rsidR="006E46DC" w:rsidRPr="00915521">
        <w:rPr>
          <w:rStyle w:val="FontStyle21"/>
          <w:sz w:val="24"/>
          <w:szCs w:val="24"/>
        </w:rPr>
        <w:t>45</w:t>
      </w:r>
      <w:r w:rsidRPr="00915521">
        <w:rPr>
          <w:rStyle w:val="FontStyle21"/>
          <w:sz w:val="24"/>
          <w:szCs w:val="24"/>
        </w:rPr>
        <w:t xml:space="preserve"> </w:t>
      </w:r>
      <w:r w:rsidR="006E46DC" w:rsidRPr="00915521">
        <w:t>–</w:t>
      </w:r>
      <w:r w:rsidRPr="00915521">
        <w:rPr>
          <w:rStyle w:val="FontStyle21"/>
          <w:sz w:val="24"/>
          <w:szCs w:val="24"/>
        </w:rPr>
        <w:t xml:space="preserve"> подведение итогов </w:t>
      </w:r>
      <w:r w:rsidR="006E46DC" w:rsidRPr="00915521">
        <w:rPr>
          <w:rStyle w:val="FontStyle21"/>
          <w:sz w:val="24"/>
          <w:szCs w:val="24"/>
        </w:rPr>
        <w:t xml:space="preserve">выездного заседания </w:t>
      </w:r>
      <w:r w:rsidR="006E46DC" w:rsidRPr="00915521">
        <w:rPr>
          <w:rStyle w:val="FontStyle21"/>
          <w:sz w:val="24"/>
          <w:szCs w:val="24"/>
          <w:lang w:val="en-US"/>
        </w:rPr>
        <w:t>XX</w:t>
      </w:r>
      <w:r w:rsidR="002A5CEC" w:rsidRPr="00915521">
        <w:rPr>
          <w:rStyle w:val="FontStyle21"/>
          <w:sz w:val="24"/>
          <w:szCs w:val="24"/>
          <w:lang w:val="en-US"/>
        </w:rPr>
        <w:t>II</w:t>
      </w:r>
      <w:r w:rsidR="006E46DC" w:rsidRPr="00915521">
        <w:rPr>
          <w:rStyle w:val="FontStyle21"/>
          <w:sz w:val="24"/>
          <w:szCs w:val="24"/>
        </w:rPr>
        <w:t xml:space="preserve"> </w:t>
      </w:r>
      <w:proofErr w:type="spellStart"/>
      <w:r w:rsidR="006E46DC" w:rsidRPr="00915521">
        <w:rPr>
          <w:rStyle w:val="FontStyle21"/>
          <w:sz w:val="24"/>
          <w:szCs w:val="24"/>
        </w:rPr>
        <w:t>Бирюковских</w:t>
      </w:r>
      <w:proofErr w:type="spellEnd"/>
      <w:r w:rsidR="006E46DC" w:rsidRPr="00915521">
        <w:rPr>
          <w:rStyle w:val="FontStyle21"/>
          <w:sz w:val="24"/>
          <w:szCs w:val="24"/>
        </w:rPr>
        <w:t xml:space="preserve"> чтений</w:t>
      </w:r>
    </w:p>
    <w:p w:rsidR="00AC258E" w:rsidRPr="00915521" w:rsidRDefault="006E46DC" w:rsidP="006E35C1">
      <w:pPr>
        <w:pStyle w:val="Style11"/>
        <w:spacing w:line="240" w:lineRule="auto"/>
        <w:ind w:firstLine="0"/>
        <w:contextualSpacing/>
      </w:pPr>
      <w:r w:rsidRPr="00915521">
        <w:rPr>
          <w:rStyle w:val="FontStyle21"/>
          <w:sz w:val="24"/>
          <w:szCs w:val="24"/>
        </w:rPr>
        <w:t>16.45</w:t>
      </w:r>
      <w:r w:rsidR="006E35C1">
        <w:rPr>
          <w:rStyle w:val="FontStyle21"/>
          <w:sz w:val="24"/>
          <w:szCs w:val="24"/>
        </w:rPr>
        <w:t xml:space="preserve"> – </w:t>
      </w:r>
      <w:r w:rsidRPr="00915521">
        <w:rPr>
          <w:rStyle w:val="FontStyle21"/>
          <w:sz w:val="24"/>
          <w:szCs w:val="24"/>
        </w:rPr>
        <w:t xml:space="preserve">17.45 – </w:t>
      </w:r>
      <w:r w:rsidR="00A310AC" w:rsidRPr="00915521">
        <w:rPr>
          <w:rStyle w:val="FontStyle21"/>
          <w:sz w:val="24"/>
          <w:szCs w:val="24"/>
        </w:rPr>
        <w:t>экскурси</w:t>
      </w:r>
      <w:r w:rsidRPr="00915521">
        <w:rPr>
          <w:rStyle w:val="FontStyle21"/>
          <w:sz w:val="24"/>
          <w:szCs w:val="24"/>
        </w:rPr>
        <w:t xml:space="preserve">я в </w:t>
      </w:r>
      <w:proofErr w:type="spellStart"/>
      <w:r w:rsidRPr="00915521">
        <w:t>Саткинский</w:t>
      </w:r>
      <w:proofErr w:type="spellEnd"/>
      <w:r w:rsidRPr="00915521">
        <w:t xml:space="preserve"> краеведческий музей</w:t>
      </w:r>
    </w:p>
    <w:p w:rsidR="008D6470" w:rsidRPr="00915521" w:rsidRDefault="008D6470" w:rsidP="006E35C1">
      <w:pPr>
        <w:pStyle w:val="Style15"/>
        <w:widowControl/>
        <w:spacing w:before="120"/>
        <w:contextualSpacing/>
        <w:rPr>
          <w:rStyle w:val="FontStyle23"/>
        </w:rPr>
      </w:pPr>
    </w:p>
    <w:p w:rsidR="006E35C1" w:rsidRDefault="00AC258E" w:rsidP="006E35C1">
      <w:pPr>
        <w:pStyle w:val="Style15"/>
        <w:widowControl/>
        <w:spacing w:before="120"/>
        <w:contextualSpacing/>
        <w:rPr>
          <w:rStyle w:val="FontStyle23"/>
        </w:rPr>
      </w:pPr>
      <w:r w:rsidRPr="00915521">
        <w:rPr>
          <w:rStyle w:val="FontStyle23"/>
        </w:rPr>
        <w:t>Регламент выступлений на конференции</w:t>
      </w:r>
    </w:p>
    <w:p w:rsidR="006E35C1" w:rsidRDefault="00AC258E" w:rsidP="006E35C1">
      <w:pPr>
        <w:pStyle w:val="Style15"/>
        <w:widowControl/>
        <w:spacing w:before="12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 xml:space="preserve">Доклад на пленарном заседании - </w:t>
      </w:r>
      <w:r w:rsidR="00A310AC" w:rsidRPr="00915521">
        <w:rPr>
          <w:rStyle w:val="FontStyle21"/>
          <w:sz w:val="24"/>
          <w:szCs w:val="24"/>
        </w:rPr>
        <w:t>2</w:t>
      </w:r>
      <w:r w:rsidRPr="00915521">
        <w:rPr>
          <w:rStyle w:val="FontStyle21"/>
          <w:sz w:val="24"/>
          <w:szCs w:val="24"/>
        </w:rPr>
        <w:t>0 мин.</w:t>
      </w:r>
    </w:p>
    <w:p w:rsidR="00AC258E" w:rsidRPr="00915521" w:rsidRDefault="00AC258E" w:rsidP="006E35C1">
      <w:pPr>
        <w:pStyle w:val="Style15"/>
        <w:widowControl/>
        <w:spacing w:before="120"/>
        <w:contextualSpacing/>
        <w:rPr>
          <w:rStyle w:val="FontStyle21"/>
          <w:sz w:val="24"/>
          <w:szCs w:val="24"/>
        </w:rPr>
      </w:pPr>
      <w:r w:rsidRPr="00915521">
        <w:rPr>
          <w:rStyle w:val="FontStyle21"/>
          <w:sz w:val="24"/>
          <w:szCs w:val="24"/>
        </w:rPr>
        <w:t xml:space="preserve">Доклад на секционном заседании </w:t>
      </w:r>
      <w:r w:rsidR="00A310AC" w:rsidRPr="00915521">
        <w:rPr>
          <w:rStyle w:val="FontStyle21"/>
          <w:sz w:val="24"/>
          <w:szCs w:val="24"/>
        </w:rPr>
        <w:t>–</w:t>
      </w:r>
      <w:r w:rsidRPr="00915521">
        <w:rPr>
          <w:rStyle w:val="FontStyle21"/>
          <w:sz w:val="24"/>
          <w:szCs w:val="24"/>
        </w:rPr>
        <w:t xml:space="preserve"> </w:t>
      </w:r>
      <w:r w:rsidR="00A310AC" w:rsidRPr="00915521">
        <w:rPr>
          <w:rStyle w:val="FontStyle21"/>
          <w:sz w:val="24"/>
          <w:szCs w:val="24"/>
        </w:rPr>
        <w:t>10-</w:t>
      </w:r>
      <w:r w:rsidRPr="00915521">
        <w:rPr>
          <w:rStyle w:val="FontStyle21"/>
          <w:sz w:val="24"/>
          <w:szCs w:val="24"/>
        </w:rPr>
        <w:t xml:space="preserve">15 мин. </w:t>
      </w:r>
    </w:p>
    <w:p w:rsidR="000326E6" w:rsidRDefault="000326E6" w:rsidP="006E35C1">
      <w:pPr>
        <w:pStyle w:val="Style1"/>
        <w:contextualSpacing/>
        <w:jc w:val="center"/>
        <w:rPr>
          <w:rStyle w:val="FontStyle23"/>
        </w:rPr>
      </w:pPr>
    </w:p>
    <w:p w:rsidR="006E35C1" w:rsidRDefault="006E35C1" w:rsidP="006E35C1">
      <w:pPr>
        <w:ind w:firstLine="709"/>
        <w:contextualSpacing/>
        <w:jc w:val="both"/>
        <w:rPr>
          <w:sz w:val="24"/>
          <w:szCs w:val="24"/>
        </w:rPr>
      </w:pPr>
      <w:r w:rsidRPr="00915521">
        <w:rPr>
          <w:sz w:val="24"/>
          <w:szCs w:val="24"/>
        </w:rPr>
        <w:t>Возможные формы участия в конференции</w:t>
      </w:r>
      <w:r w:rsidRPr="00915521">
        <w:rPr>
          <w:b/>
          <w:sz w:val="24"/>
          <w:szCs w:val="24"/>
        </w:rPr>
        <w:t xml:space="preserve">: </w:t>
      </w:r>
      <w:r w:rsidRPr="006E35C1">
        <w:rPr>
          <w:b/>
          <w:sz w:val="24"/>
          <w:szCs w:val="24"/>
        </w:rPr>
        <w:t>очное с публикацией, очное без публикации и заочное</w:t>
      </w:r>
      <w:r>
        <w:rPr>
          <w:sz w:val="24"/>
          <w:szCs w:val="24"/>
        </w:rPr>
        <w:t>.</w:t>
      </w:r>
    </w:p>
    <w:p w:rsidR="006E35C1" w:rsidRPr="0013079B" w:rsidRDefault="006E35C1" w:rsidP="0013079B">
      <w:pPr>
        <w:ind w:firstLine="709"/>
        <w:contextualSpacing/>
        <w:jc w:val="both"/>
        <w:rPr>
          <w:b/>
          <w:sz w:val="24"/>
          <w:szCs w:val="24"/>
        </w:rPr>
      </w:pPr>
      <w:r w:rsidRPr="0013079B">
        <w:rPr>
          <w:b/>
          <w:sz w:val="24"/>
          <w:szCs w:val="24"/>
        </w:rPr>
        <w:t>Организационный взнос за публикацию</w:t>
      </w:r>
      <w:r w:rsidRPr="0013079B">
        <w:rPr>
          <w:sz w:val="24"/>
          <w:szCs w:val="24"/>
        </w:rPr>
        <w:t xml:space="preserve"> материалов в сборнике, подготовленном в соответствии с требованиями РИНЦ, </w:t>
      </w:r>
      <w:r w:rsidRPr="0013079B">
        <w:rPr>
          <w:b/>
          <w:sz w:val="24"/>
          <w:szCs w:val="24"/>
        </w:rPr>
        <w:t>500 рублей.</w:t>
      </w:r>
    </w:p>
    <w:p w:rsidR="006E35C1" w:rsidRPr="003145E3" w:rsidRDefault="006E35C1" w:rsidP="0013079B">
      <w:pPr>
        <w:pStyle w:val="ab"/>
        <w:spacing w:before="0" w:beforeAutospacing="0" w:after="0" w:afterAutospacing="0"/>
        <w:ind w:firstLine="709"/>
        <w:jc w:val="both"/>
        <w:rPr>
          <w:b/>
          <w:bCs/>
        </w:rPr>
      </w:pPr>
      <w:proofErr w:type="gramStart"/>
      <w:r w:rsidRPr="00C643AE">
        <w:t>Заявки на участие (</w:t>
      </w:r>
      <w:r w:rsidRPr="00C643AE">
        <w:rPr>
          <w:b/>
        </w:rPr>
        <w:t>приложение 1</w:t>
      </w:r>
      <w:r w:rsidRPr="00C643AE">
        <w:t>) и тексты выступлений, подготовленные к публикации в</w:t>
      </w:r>
      <w:r w:rsidRPr="00C643AE">
        <w:rPr>
          <w:u w:val="single"/>
        </w:rPr>
        <w:t xml:space="preserve"> </w:t>
      </w:r>
      <w:r w:rsidRPr="00C643AE">
        <w:t>соответствии с требованиями (</w:t>
      </w:r>
      <w:r w:rsidRPr="00C643AE">
        <w:rPr>
          <w:b/>
        </w:rPr>
        <w:t>приложение 2</w:t>
      </w:r>
      <w:r w:rsidRPr="00C643AE">
        <w:t>), просим направлять на электронный адрес</w:t>
      </w:r>
      <w:r w:rsidR="00724CEC" w:rsidRPr="00C643AE">
        <w:t xml:space="preserve"> </w:t>
      </w:r>
      <w:hyperlink r:id="rId7" w:history="1">
        <w:r w:rsidR="00C643AE" w:rsidRPr="0095495A">
          <w:rPr>
            <w:rStyle w:val="aa"/>
            <w:lang w:val="en-US"/>
          </w:rPr>
          <w:t>novikovia</w:t>
        </w:r>
        <w:r w:rsidR="00C643AE" w:rsidRPr="0095495A">
          <w:rPr>
            <w:rStyle w:val="aa"/>
          </w:rPr>
          <w:t>69@</w:t>
        </w:r>
        <w:r w:rsidR="00C643AE" w:rsidRPr="0095495A">
          <w:rPr>
            <w:rStyle w:val="aa"/>
            <w:lang w:val="en-US"/>
          </w:rPr>
          <w:t>mail</w:t>
        </w:r>
        <w:r w:rsidR="00C643AE" w:rsidRPr="0095495A">
          <w:rPr>
            <w:rStyle w:val="aa"/>
          </w:rPr>
          <w:t>.</w:t>
        </w:r>
        <w:r w:rsidR="00C643AE" w:rsidRPr="0095495A">
          <w:rPr>
            <w:rStyle w:val="aa"/>
            <w:lang w:val="en-US"/>
          </w:rPr>
          <w:t>ru</w:t>
        </w:r>
      </w:hyperlink>
      <w:r w:rsidR="00C643AE" w:rsidRPr="00C643AE">
        <w:t xml:space="preserve"> </w:t>
      </w:r>
      <w:r w:rsidR="00724CEC" w:rsidRPr="00C643AE">
        <w:rPr>
          <w:vanish/>
          <w:color w:val="333333"/>
        </w:rPr>
        <w:t>novikovia69@mail.runovikovia69@mail.ru</w:t>
      </w:r>
      <w:r w:rsidR="00C643AE">
        <w:rPr>
          <w:vanish/>
          <w:color w:val="333333"/>
        </w:rPr>
        <w:t>novikovia69@mail</w:t>
      </w:r>
      <w:r w:rsidR="00C643AE" w:rsidRPr="00C643AE">
        <w:rPr>
          <w:color w:val="333333"/>
        </w:rPr>
        <w:t>(</w:t>
      </w:r>
      <w:r w:rsidR="00724CEC" w:rsidRPr="00C643AE">
        <w:t>Новиков Игорь Александрович</w:t>
      </w:r>
      <w:r w:rsidRPr="00C643AE">
        <w:t xml:space="preserve">) в срок </w:t>
      </w:r>
      <w:r w:rsidRPr="00C643AE">
        <w:rPr>
          <w:b/>
        </w:rPr>
        <w:t>до 1 марта</w:t>
      </w:r>
      <w:r w:rsidRPr="00C643AE">
        <w:t xml:space="preserve"> </w:t>
      </w:r>
      <w:r w:rsidRPr="00C643AE">
        <w:rPr>
          <w:b/>
        </w:rPr>
        <w:t>2017 г.</w:t>
      </w:r>
      <w:r w:rsidRPr="00C643AE">
        <w:t xml:space="preserve"> </w:t>
      </w:r>
      <w:r w:rsidR="0013079B" w:rsidRPr="00C643AE">
        <w:t>В качестве имени файла, содержащего текст статьи, указываются фамилия и инициалы первого автора кириллицей</w:t>
      </w:r>
      <w:r w:rsidR="0013079B" w:rsidRPr="003145E3">
        <w:t xml:space="preserve"> (например:</w:t>
      </w:r>
      <w:proofErr w:type="gramEnd"/>
      <w:r w:rsidR="0013079B" w:rsidRPr="003145E3">
        <w:t xml:space="preserve"> </w:t>
      </w:r>
      <w:proofErr w:type="gramStart"/>
      <w:r w:rsidR="0013079B" w:rsidRPr="003145E3">
        <w:t xml:space="preserve">«Иванов </w:t>
      </w:r>
      <w:proofErr w:type="spellStart"/>
      <w:r w:rsidR="0013079B" w:rsidRPr="003145E3">
        <w:t>И.И.docx</w:t>
      </w:r>
      <w:proofErr w:type="spellEnd"/>
      <w:r w:rsidR="0013079B" w:rsidRPr="003145E3">
        <w:t>»).</w:t>
      </w:r>
      <w:proofErr w:type="gramEnd"/>
      <w:r w:rsidR="0013079B" w:rsidRPr="003145E3">
        <w:t xml:space="preserve"> После получения подтверждения о том, что статья принята к печати, необходимо предоставить в адрес редакции копию (или разборчивую цифровую фотографию) документа, подтверждающего факт оплаты (</w:t>
      </w:r>
      <w:r w:rsidR="0013079B" w:rsidRPr="003145E3">
        <w:rPr>
          <w:b/>
        </w:rPr>
        <w:t>приложение 3</w:t>
      </w:r>
      <w:r w:rsidR="0013079B" w:rsidRPr="003145E3">
        <w:t xml:space="preserve">). В теме письма необходимо указать «Оплата статьи Иванова И.И.». Оплата производится на расчетный счет ФГБОУ </w:t>
      </w:r>
      <w:proofErr w:type="gramStart"/>
      <w:r w:rsidR="0013079B" w:rsidRPr="003145E3">
        <w:t>ВО</w:t>
      </w:r>
      <w:proofErr w:type="gramEnd"/>
      <w:r w:rsidR="0013079B" w:rsidRPr="003145E3">
        <w:t xml:space="preserve"> «Южно-Уральский государственный гуманитарно-педагогический университет». В назначении платежа необходимо указывать следующее: «За публикацию статьи в сборнике материалов конференции “</w:t>
      </w:r>
      <w:r w:rsidR="0013079B" w:rsidRPr="003145E3">
        <w:rPr>
          <w:lang w:val="en-US"/>
        </w:rPr>
        <w:t>XXII</w:t>
      </w:r>
      <w:r w:rsidR="0013079B" w:rsidRPr="003145E3">
        <w:t xml:space="preserve"> Бирюковские чтения”». </w:t>
      </w:r>
      <w:r w:rsidRPr="003145E3">
        <w:t xml:space="preserve">Статьи, не соответствующие тематике конференции, а также не отвечающие критериям содержания и оформления, к публикации не принимаются. </w:t>
      </w:r>
    </w:p>
    <w:p w:rsidR="006E35C1" w:rsidRDefault="006E35C1" w:rsidP="006E35C1">
      <w:pPr>
        <w:pStyle w:val="Style1"/>
        <w:contextualSpacing/>
        <w:jc w:val="center"/>
        <w:rPr>
          <w:rStyle w:val="FontStyle23"/>
        </w:rPr>
      </w:pPr>
    </w:p>
    <w:p w:rsidR="00AC258E" w:rsidRPr="00915521" w:rsidRDefault="00AC258E" w:rsidP="006E35C1">
      <w:pPr>
        <w:pStyle w:val="Style1"/>
        <w:contextualSpacing/>
        <w:jc w:val="center"/>
        <w:rPr>
          <w:rStyle w:val="FontStyle23"/>
        </w:rPr>
      </w:pPr>
      <w:r w:rsidRPr="00915521">
        <w:rPr>
          <w:rStyle w:val="FontStyle23"/>
        </w:rPr>
        <w:t>Организационный комитет</w:t>
      </w:r>
      <w:r w:rsidR="00BC32A2" w:rsidRPr="00915521">
        <w:rPr>
          <w:rStyle w:val="FontStyle23"/>
        </w:rPr>
        <w:t xml:space="preserve"> </w:t>
      </w:r>
      <w:r w:rsidRPr="00915521">
        <w:rPr>
          <w:rStyle w:val="FontStyle23"/>
        </w:rPr>
        <w:t>Всероссийской научной конференции</w:t>
      </w:r>
    </w:p>
    <w:p w:rsidR="00AC258E" w:rsidRPr="00915521" w:rsidRDefault="00BC32A2" w:rsidP="006E35C1">
      <w:pPr>
        <w:pStyle w:val="Style1"/>
        <w:contextualSpacing/>
        <w:jc w:val="center"/>
        <w:rPr>
          <w:rStyle w:val="FontStyle23"/>
        </w:rPr>
      </w:pPr>
      <w:r w:rsidRPr="00915521">
        <w:rPr>
          <w:rStyle w:val="FontStyle23"/>
        </w:rPr>
        <w:t xml:space="preserve"> </w:t>
      </w:r>
      <w:r w:rsidR="00AC258E" w:rsidRPr="00915521">
        <w:rPr>
          <w:rStyle w:val="FontStyle23"/>
        </w:rPr>
        <w:t>«XX</w:t>
      </w:r>
      <w:r w:rsidR="008D6470" w:rsidRPr="00915521">
        <w:rPr>
          <w:rStyle w:val="FontStyle23"/>
          <w:lang w:val="en-US"/>
        </w:rPr>
        <w:t>II</w:t>
      </w:r>
      <w:r w:rsidR="00AC258E" w:rsidRPr="00915521">
        <w:rPr>
          <w:rStyle w:val="FontStyle23"/>
        </w:rPr>
        <w:t xml:space="preserve"> Бирюковские чтения»</w:t>
      </w:r>
    </w:p>
    <w:p w:rsidR="00AC258E" w:rsidRPr="00915521" w:rsidRDefault="008D6470" w:rsidP="006E35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Садырин</w:t>
      </w:r>
      <w:r w:rsidR="00AC258E" w:rsidRPr="00915521">
        <w:rPr>
          <w:rFonts w:ascii="Times New Roman" w:hAnsi="Times New Roman"/>
          <w:sz w:val="24"/>
          <w:szCs w:val="24"/>
        </w:rPr>
        <w:t xml:space="preserve"> В.В.</w:t>
      </w:r>
      <w:r w:rsidR="006E35C1">
        <w:rPr>
          <w:rFonts w:ascii="Times New Roman" w:hAnsi="Times New Roman"/>
          <w:sz w:val="24"/>
          <w:szCs w:val="24"/>
        </w:rPr>
        <w:t xml:space="preserve"> – п</w:t>
      </w:r>
      <w:r w:rsidR="00AC258E" w:rsidRPr="00915521">
        <w:rPr>
          <w:rFonts w:ascii="Times New Roman" w:hAnsi="Times New Roman"/>
          <w:sz w:val="24"/>
          <w:szCs w:val="24"/>
        </w:rPr>
        <w:t xml:space="preserve">редседатель оргкомитета,  ректор </w:t>
      </w:r>
      <w:r w:rsidRPr="00915521">
        <w:rPr>
          <w:rFonts w:ascii="Times New Roman" w:hAnsi="Times New Roman"/>
          <w:sz w:val="24"/>
          <w:szCs w:val="24"/>
        </w:rPr>
        <w:t>ЮУрГГПУ</w:t>
      </w:r>
    </w:p>
    <w:p w:rsidR="008D6470" w:rsidRPr="00915521" w:rsidRDefault="008D6470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Саламатов А.А.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зам. председателя, проректор по научной работе ЮУрГГПУ</w:t>
      </w:r>
    </w:p>
    <w:p w:rsidR="00AC258E" w:rsidRPr="00915521" w:rsidRDefault="008D6470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Новиков И.А.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="00AC258E" w:rsidRPr="00915521">
        <w:rPr>
          <w:rFonts w:ascii="Times New Roman" w:hAnsi="Times New Roman"/>
          <w:sz w:val="24"/>
          <w:szCs w:val="24"/>
        </w:rPr>
        <w:t xml:space="preserve">– зам. председателя, </w:t>
      </w:r>
      <w:r w:rsidRPr="00915521">
        <w:rPr>
          <w:rFonts w:ascii="Times New Roman" w:hAnsi="Times New Roman"/>
          <w:sz w:val="24"/>
          <w:szCs w:val="24"/>
        </w:rPr>
        <w:t>доцент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521">
        <w:rPr>
          <w:rFonts w:ascii="Times New Roman" w:hAnsi="Times New Roman"/>
          <w:sz w:val="24"/>
          <w:szCs w:val="24"/>
        </w:rPr>
        <w:t>Айткулов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С.А.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директор Высшей школы физической культуры и спорта ЮУрГГПУ</w:t>
      </w:r>
    </w:p>
    <w:p w:rsidR="002A5CEC" w:rsidRPr="00915521" w:rsidRDefault="002A5CEC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521">
        <w:rPr>
          <w:rFonts w:ascii="Times New Roman" w:hAnsi="Times New Roman"/>
          <w:sz w:val="24"/>
          <w:szCs w:val="24"/>
        </w:rPr>
        <w:t>Богдановский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В.И.</w:t>
      </w:r>
      <w:r w:rsidRPr="00915521">
        <w:rPr>
          <w:rFonts w:ascii="Times New Roman" w:hAnsi="Times New Roman"/>
          <w:sz w:val="24"/>
          <w:szCs w:val="24"/>
        </w:rPr>
        <w:tab/>
        <w:t>– директор Государственного исторического музея Южного Урала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Баранова Е.Ю.</w:t>
      </w:r>
      <w:r w:rsidR="006E35C1">
        <w:rPr>
          <w:rFonts w:ascii="Times New Roman" w:hAnsi="Times New Roman"/>
          <w:sz w:val="24"/>
          <w:szCs w:val="24"/>
        </w:rPr>
        <w:t xml:space="preserve"> –</w:t>
      </w:r>
      <w:r w:rsidRPr="00915521">
        <w:rPr>
          <w:rFonts w:ascii="Times New Roman" w:hAnsi="Times New Roman"/>
          <w:sz w:val="24"/>
          <w:szCs w:val="24"/>
        </w:rPr>
        <w:t xml:space="preserve"> начальник МКУ «Управление образования» </w:t>
      </w:r>
      <w:proofErr w:type="spellStart"/>
      <w:r w:rsidRPr="0091552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муниципального                 района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Вахрушева Н.А.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директор музейно-выставочного комплекса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Виноградов Н.Б.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 xml:space="preserve">– зав. кафедрой всеобщей истории ЮУрГГПУ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Глазков А.А.</w:t>
      </w:r>
      <w:r w:rsidRPr="00915521">
        <w:rPr>
          <w:rFonts w:ascii="Times New Roman" w:hAnsi="Times New Roman"/>
          <w:sz w:val="24"/>
          <w:szCs w:val="24"/>
        </w:rPr>
        <w:tab/>
        <w:t xml:space="preserve">– глава </w:t>
      </w:r>
      <w:proofErr w:type="spellStart"/>
      <w:r w:rsidRPr="0091552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Глухих Н.В.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ab/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 xml:space="preserve">зав. кафедрой русского языка и методики обучения русскому языку ЮУрГГПУ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Голованов И.А.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 xml:space="preserve">– профессор ЮУрГГПУ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Дерягин В.В.</w:t>
      </w:r>
      <w:r w:rsidRPr="00915521">
        <w:rPr>
          <w:rFonts w:ascii="Times New Roman" w:hAnsi="Times New Roman"/>
          <w:sz w:val="24"/>
          <w:szCs w:val="24"/>
        </w:rPr>
        <w:tab/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–доцент ЮУрГГПУ</w:t>
      </w:r>
    </w:p>
    <w:p w:rsidR="002A5CEC" w:rsidRPr="00915521" w:rsidRDefault="002A5CEC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521">
        <w:rPr>
          <w:rFonts w:ascii="Times New Roman" w:hAnsi="Times New Roman"/>
          <w:sz w:val="24"/>
          <w:szCs w:val="24"/>
        </w:rPr>
        <w:t>Диская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Н.И.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директор Челябинской областной универсальной научной библиотеки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Жоров Е.А.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декан исторического  факультета</w:t>
      </w:r>
      <w:r w:rsidR="002A5CEC" w:rsidRPr="00915521">
        <w:rPr>
          <w:rFonts w:ascii="Times New Roman" w:hAnsi="Times New Roman"/>
          <w:sz w:val="24"/>
          <w:szCs w:val="24"/>
        </w:rPr>
        <w:t xml:space="preserve">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Захаров С.Г.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доцент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521">
        <w:rPr>
          <w:rFonts w:ascii="Times New Roman" w:hAnsi="Times New Roman"/>
          <w:sz w:val="24"/>
          <w:szCs w:val="24"/>
        </w:rPr>
        <w:t>Зябкина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Т.В.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ab/>
        <w:t xml:space="preserve">– начальник МКУ «Управление культуры» </w:t>
      </w:r>
      <w:proofErr w:type="spellStart"/>
      <w:r w:rsidRPr="0091552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A5CEC" w:rsidRPr="00915521" w:rsidRDefault="002A5CEC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Иванов С.М.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ab/>
        <w:t>– председатель Государственного комитета по делам архивов Челябинской области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Конев Л.М.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доцент ЮУрГГПУ</w:t>
      </w:r>
      <w:r w:rsidRPr="00915521">
        <w:rPr>
          <w:rFonts w:ascii="Times New Roman" w:hAnsi="Times New Roman"/>
          <w:sz w:val="24"/>
          <w:szCs w:val="24"/>
        </w:rPr>
        <w:tab/>
        <w:t xml:space="preserve">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Коршунова Н.В.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 xml:space="preserve">– зав. кафедрой отечественной истории и права ЮУрГГПУ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Левина С.Г.</w:t>
      </w:r>
      <w:r w:rsidRPr="00915521">
        <w:rPr>
          <w:rFonts w:ascii="Times New Roman" w:hAnsi="Times New Roman"/>
          <w:sz w:val="24"/>
          <w:szCs w:val="24"/>
        </w:rPr>
        <w:tab/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декан естественно-технологического факультета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Лукиных Н.В.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декан факультета подготовки учителей начальных классов</w:t>
      </w:r>
      <w:r w:rsidR="002A5CEC" w:rsidRPr="00915521">
        <w:rPr>
          <w:rFonts w:ascii="Times New Roman" w:hAnsi="Times New Roman"/>
          <w:sz w:val="24"/>
          <w:szCs w:val="24"/>
        </w:rPr>
        <w:t xml:space="preserve">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Титова Т.А.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директор МБУ «</w:t>
      </w:r>
      <w:proofErr w:type="spellStart"/>
      <w:r w:rsidRPr="00915521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915521">
        <w:rPr>
          <w:rFonts w:ascii="Times New Roman" w:hAnsi="Times New Roman"/>
          <w:sz w:val="24"/>
          <w:szCs w:val="24"/>
        </w:rPr>
        <w:t xml:space="preserve"> краеведческий музей» 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Трушков Д.И.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– начальник отдела научных исследований и инновационной деятельности ЮУрГГПУ</w:t>
      </w:r>
    </w:p>
    <w:p w:rsidR="00AB4E1A" w:rsidRPr="00915521" w:rsidRDefault="00AB4E1A" w:rsidP="006E35C1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521">
        <w:rPr>
          <w:rFonts w:ascii="Times New Roman" w:hAnsi="Times New Roman"/>
          <w:sz w:val="24"/>
          <w:szCs w:val="24"/>
        </w:rPr>
        <w:t>Чередниченко А.П.</w:t>
      </w:r>
      <w:r w:rsidRPr="00915521">
        <w:rPr>
          <w:rFonts w:ascii="Times New Roman" w:hAnsi="Times New Roman"/>
          <w:sz w:val="24"/>
          <w:szCs w:val="24"/>
        </w:rPr>
        <w:tab/>
        <w:t>–</w:t>
      </w:r>
      <w:r w:rsidR="006E35C1">
        <w:rPr>
          <w:rFonts w:ascii="Times New Roman" w:hAnsi="Times New Roman"/>
          <w:sz w:val="24"/>
          <w:szCs w:val="24"/>
        </w:rPr>
        <w:t xml:space="preserve"> </w:t>
      </w:r>
      <w:r w:rsidRPr="00915521">
        <w:rPr>
          <w:rFonts w:ascii="Times New Roman" w:hAnsi="Times New Roman"/>
          <w:sz w:val="24"/>
          <w:szCs w:val="24"/>
        </w:rPr>
        <w:t>декан филологического факультета ЮУрГГПУ</w:t>
      </w:r>
    </w:p>
    <w:p w:rsidR="00145FC3" w:rsidRPr="0013079B" w:rsidRDefault="00145FC3" w:rsidP="0013079B">
      <w:pPr>
        <w:spacing w:after="200" w:line="276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13079B">
        <w:rPr>
          <w:sz w:val="24"/>
          <w:szCs w:val="24"/>
        </w:rPr>
        <w:lastRenderedPageBreak/>
        <w:t>Приложение 1</w:t>
      </w:r>
    </w:p>
    <w:p w:rsidR="00145FC3" w:rsidRPr="0013079B" w:rsidRDefault="00145FC3" w:rsidP="00145FC3">
      <w:pPr>
        <w:spacing w:line="100" w:lineRule="atLeast"/>
        <w:jc w:val="center"/>
        <w:rPr>
          <w:sz w:val="24"/>
          <w:szCs w:val="24"/>
        </w:rPr>
      </w:pPr>
      <w:r w:rsidRPr="0013079B">
        <w:rPr>
          <w:b/>
          <w:sz w:val="24"/>
          <w:szCs w:val="24"/>
        </w:rPr>
        <w:t xml:space="preserve">Заявка на участие </w:t>
      </w:r>
    </w:p>
    <w:p w:rsidR="00145FC3" w:rsidRPr="0013079B" w:rsidRDefault="00145FC3" w:rsidP="00145FC3">
      <w:pPr>
        <w:spacing w:line="100" w:lineRule="atLeast"/>
        <w:jc w:val="center"/>
        <w:rPr>
          <w:sz w:val="24"/>
          <w:szCs w:val="24"/>
        </w:rPr>
      </w:pPr>
      <w:r w:rsidRPr="0013079B">
        <w:rPr>
          <w:sz w:val="24"/>
          <w:szCs w:val="24"/>
        </w:rPr>
        <w:t>во всероссийской научно-практической конференции</w:t>
      </w:r>
    </w:p>
    <w:p w:rsidR="00145FC3" w:rsidRPr="0013079B" w:rsidRDefault="00145FC3" w:rsidP="00145FC3">
      <w:pPr>
        <w:spacing w:line="100" w:lineRule="atLeast"/>
        <w:jc w:val="center"/>
        <w:rPr>
          <w:sz w:val="24"/>
          <w:szCs w:val="24"/>
        </w:rPr>
      </w:pPr>
      <w:r w:rsidRPr="0013079B">
        <w:rPr>
          <w:sz w:val="24"/>
          <w:szCs w:val="24"/>
        </w:rPr>
        <w:t>«</w:t>
      </w:r>
      <w:r w:rsidRPr="0013079B">
        <w:rPr>
          <w:sz w:val="24"/>
          <w:szCs w:val="24"/>
          <w:lang w:val="en-US"/>
        </w:rPr>
        <w:t>XXII</w:t>
      </w:r>
      <w:r w:rsidRPr="0013079B">
        <w:rPr>
          <w:sz w:val="24"/>
          <w:szCs w:val="24"/>
        </w:rPr>
        <w:t xml:space="preserve"> Бирюковские чтения»</w:t>
      </w:r>
    </w:p>
    <w:p w:rsidR="00145FC3" w:rsidRPr="0013079B" w:rsidRDefault="00145FC3" w:rsidP="00145FC3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145FC3" w:rsidRPr="0013079B" w:rsidRDefault="00145FC3" w:rsidP="00145FC3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145FC3" w:rsidRPr="00397CB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Фамилия _______________________________________________________</w:t>
      </w:r>
      <w:r w:rsidR="0013079B" w:rsidRPr="00397CBB">
        <w:rPr>
          <w:sz w:val="24"/>
          <w:szCs w:val="24"/>
        </w:rPr>
        <w:t>_____________________</w:t>
      </w:r>
    </w:p>
    <w:p w:rsidR="00145FC3" w:rsidRPr="00397CB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Имя ____________________________________________________________</w:t>
      </w:r>
      <w:r w:rsidR="0013079B" w:rsidRPr="00397CBB">
        <w:rPr>
          <w:sz w:val="24"/>
          <w:szCs w:val="24"/>
        </w:rPr>
        <w:t>____________________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Отчество ________________________________________________________</w:t>
      </w:r>
      <w:r w:rsidR="0013079B" w:rsidRPr="0013079B">
        <w:rPr>
          <w:sz w:val="24"/>
          <w:szCs w:val="24"/>
        </w:rPr>
        <w:t>____________________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Ученая степень, звание ____________________________________________</w:t>
      </w:r>
      <w:r w:rsidR="0013079B" w:rsidRPr="0013079B">
        <w:rPr>
          <w:sz w:val="24"/>
          <w:szCs w:val="24"/>
        </w:rPr>
        <w:t>____________________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Должность, курс, класс_______________________________________________</w:t>
      </w:r>
      <w:r w:rsidR="0013079B" w:rsidRPr="0013079B">
        <w:rPr>
          <w:sz w:val="24"/>
          <w:szCs w:val="24"/>
        </w:rPr>
        <w:t>__________________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Место учебы (работы) ____________________________________________</w:t>
      </w:r>
      <w:r w:rsidR="0013079B" w:rsidRPr="0013079B">
        <w:rPr>
          <w:sz w:val="24"/>
          <w:szCs w:val="24"/>
        </w:rPr>
        <w:t>_____________________</w:t>
      </w:r>
      <w:r w:rsidRPr="0013079B">
        <w:rPr>
          <w:sz w:val="24"/>
          <w:szCs w:val="24"/>
        </w:rPr>
        <w:t xml:space="preserve"> 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Форма участия __________________________________________________</w:t>
      </w:r>
      <w:r w:rsidR="0013079B" w:rsidRPr="0013079B">
        <w:rPr>
          <w:sz w:val="24"/>
          <w:szCs w:val="24"/>
        </w:rPr>
        <w:t>_____________________</w:t>
      </w:r>
    </w:p>
    <w:p w:rsidR="00145FC3" w:rsidRPr="0013079B" w:rsidRDefault="00145FC3" w:rsidP="0013079B">
      <w:pPr>
        <w:spacing w:line="480" w:lineRule="auto"/>
        <w:jc w:val="both"/>
        <w:rPr>
          <w:sz w:val="24"/>
          <w:szCs w:val="24"/>
          <w:u w:val="single"/>
        </w:rPr>
      </w:pPr>
      <w:r w:rsidRPr="0013079B">
        <w:rPr>
          <w:sz w:val="24"/>
          <w:szCs w:val="24"/>
        </w:rPr>
        <w:t>Секция ___________________________________________________________</w:t>
      </w:r>
      <w:r w:rsidR="0013079B" w:rsidRPr="0013079B">
        <w:rPr>
          <w:sz w:val="24"/>
          <w:szCs w:val="24"/>
        </w:rPr>
        <w:t>___________________</w:t>
      </w:r>
    </w:p>
    <w:p w:rsidR="00145FC3" w:rsidRPr="00397CB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Тема выступления ________________________________________________</w:t>
      </w:r>
      <w:r w:rsidR="0013079B" w:rsidRPr="0013079B">
        <w:rPr>
          <w:sz w:val="24"/>
          <w:szCs w:val="24"/>
        </w:rPr>
        <w:t>_</w:t>
      </w:r>
      <w:r w:rsidR="0013079B" w:rsidRPr="00397CBB">
        <w:rPr>
          <w:sz w:val="24"/>
          <w:szCs w:val="24"/>
        </w:rPr>
        <w:t>___________________</w:t>
      </w:r>
    </w:p>
    <w:p w:rsidR="00145FC3" w:rsidRPr="00397CBB" w:rsidRDefault="00145FC3" w:rsidP="0013079B">
      <w:pPr>
        <w:spacing w:line="480" w:lineRule="auto"/>
        <w:jc w:val="both"/>
        <w:rPr>
          <w:sz w:val="24"/>
          <w:szCs w:val="24"/>
        </w:rPr>
      </w:pPr>
      <w:r w:rsidRPr="0013079B">
        <w:rPr>
          <w:sz w:val="24"/>
          <w:szCs w:val="24"/>
        </w:rPr>
        <w:t>Телефон (дом</w:t>
      </w:r>
      <w:proofErr w:type="gramStart"/>
      <w:r w:rsidRPr="0013079B">
        <w:rPr>
          <w:sz w:val="24"/>
          <w:szCs w:val="24"/>
        </w:rPr>
        <w:t>.</w:t>
      </w:r>
      <w:proofErr w:type="gramEnd"/>
      <w:r w:rsidRPr="0013079B">
        <w:rPr>
          <w:sz w:val="24"/>
          <w:szCs w:val="24"/>
        </w:rPr>
        <w:t>/</w:t>
      </w:r>
      <w:proofErr w:type="gramStart"/>
      <w:r w:rsidRPr="0013079B">
        <w:rPr>
          <w:sz w:val="24"/>
          <w:szCs w:val="24"/>
        </w:rPr>
        <w:t>с</w:t>
      </w:r>
      <w:proofErr w:type="gramEnd"/>
      <w:r w:rsidRPr="0013079B">
        <w:rPr>
          <w:sz w:val="24"/>
          <w:szCs w:val="24"/>
        </w:rPr>
        <w:t>от.) _______________________________________________</w:t>
      </w:r>
      <w:r w:rsidR="0013079B" w:rsidRPr="00397CBB">
        <w:rPr>
          <w:sz w:val="24"/>
          <w:szCs w:val="24"/>
        </w:rPr>
        <w:t>____________________</w:t>
      </w:r>
    </w:p>
    <w:p w:rsidR="00AC258E" w:rsidRPr="00397CBB" w:rsidRDefault="00145FC3" w:rsidP="0013079B">
      <w:pPr>
        <w:contextualSpacing/>
        <w:rPr>
          <w:b/>
          <w:bCs/>
          <w:sz w:val="24"/>
          <w:szCs w:val="24"/>
        </w:rPr>
      </w:pPr>
      <w:r w:rsidRPr="0013079B">
        <w:rPr>
          <w:sz w:val="24"/>
          <w:szCs w:val="24"/>
        </w:rPr>
        <w:t>Электронный адрес ________________________________________________</w:t>
      </w:r>
      <w:r w:rsidR="0013079B" w:rsidRPr="00397CBB">
        <w:rPr>
          <w:sz w:val="24"/>
          <w:szCs w:val="24"/>
        </w:rPr>
        <w:t>___________________</w:t>
      </w:r>
    </w:p>
    <w:p w:rsidR="00AB4E1A" w:rsidRDefault="00AB4E1A" w:rsidP="006E35C1">
      <w:pPr>
        <w:ind w:firstLine="567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915521" w:rsidRDefault="00915521" w:rsidP="006E35C1">
      <w:pPr>
        <w:ind w:firstLine="567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915521" w:rsidRDefault="00915521" w:rsidP="006E35C1">
      <w:pPr>
        <w:ind w:firstLine="567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915521" w:rsidRDefault="00915521" w:rsidP="006E35C1">
      <w:pPr>
        <w:ind w:firstLine="567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915521" w:rsidRDefault="00915521" w:rsidP="006E35C1">
      <w:pPr>
        <w:ind w:firstLine="567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145FC3" w:rsidRDefault="00145FC3">
      <w:pPr>
        <w:spacing w:after="200" w:line="276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:rsidR="00A00BD4" w:rsidRPr="0044252C" w:rsidRDefault="00A00BD4" w:rsidP="006E35C1">
      <w:pPr>
        <w:spacing w:before="240"/>
        <w:contextualSpacing/>
        <w:jc w:val="right"/>
        <w:rPr>
          <w:sz w:val="24"/>
          <w:szCs w:val="24"/>
        </w:rPr>
      </w:pPr>
      <w:r w:rsidRPr="0044252C">
        <w:rPr>
          <w:sz w:val="24"/>
          <w:szCs w:val="24"/>
        </w:rPr>
        <w:lastRenderedPageBreak/>
        <w:t>Приложение 2</w:t>
      </w:r>
    </w:p>
    <w:p w:rsidR="00915521" w:rsidRPr="0044252C" w:rsidRDefault="00915521" w:rsidP="006E35C1">
      <w:pPr>
        <w:spacing w:before="240"/>
        <w:contextualSpacing/>
        <w:jc w:val="center"/>
        <w:rPr>
          <w:b/>
          <w:sz w:val="24"/>
          <w:szCs w:val="24"/>
        </w:rPr>
      </w:pPr>
      <w:r w:rsidRPr="0044252C">
        <w:rPr>
          <w:b/>
          <w:sz w:val="24"/>
          <w:szCs w:val="24"/>
        </w:rPr>
        <w:t>ТРЕБОВАНИЯ К ОФОРМЛЕНИЮ СТАТЕЙ</w:t>
      </w:r>
    </w:p>
    <w:p w:rsidR="0013079B" w:rsidRPr="0044252C" w:rsidRDefault="0013079B" w:rsidP="0013079B">
      <w:pPr>
        <w:spacing w:line="360" w:lineRule="auto"/>
        <w:ind w:firstLine="400"/>
        <w:jc w:val="both"/>
        <w:rPr>
          <w:sz w:val="24"/>
          <w:szCs w:val="24"/>
        </w:rPr>
      </w:pP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>Те</w:t>
      </w:r>
      <w:proofErr w:type="gramStart"/>
      <w:r w:rsidRPr="0044252C">
        <w:rPr>
          <w:sz w:val="24"/>
          <w:szCs w:val="24"/>
        </w:rPr>
        <w:t>кст ст</w:t>
      </w:r>
      <w:proofErr w:type="gramEnd"/>
      <w:r w:rsidRPr="0044252C">
        <w:rPr>
          <w:sz w:val="24"/>
          <w:szCs w:val="24"/>
        </w:rPr>
        <w:t xml:space="preserve">атьи набирается в редакторе, совместимом с </w:t>
      </w:r>
      <w:proofErr w:type="spellStart"/>
      <w:r w:rsidRPr="0044252C">
        <w:rPr>
          <w:sz w:val="24"/>
          <w:szCs w:val="24"/>
        </w:rPr>
        <w:t>Microsoft</w:t>
      </w:r>
      <w:proofErr w:type="spellEnd"/>
      <w:r w:rsidRPr="0044252C">
        <w:rPr>
          <w:sz w:val="24"/>
          <w:szCs w:val="24"/>
        </w:rPr>
        <w:t xml:space="preserve"> </w:t>
      </w:r>
      <w:proofErr w:type="spellStart"/>
      <w:r w:rsidRPr="0044252C">
        <w:rPr>
          <w:sz w:val="24"/>
          <w:szCs w:val="24"/>
        </w:rPr>
        <w:t>Word</w:t>
      </w:r>
      <w:proofErr w:type="spellEnd"/>
      <w:r w:rsidRPr="0044252C">
        <w:rPr>
          <w:sz w:val="24"/>
          <w:szCs w:val="24"/>
        </w:rPr>
        <w:t xml:space="preserve"> 2010 (формат «</w:t>
      </w:r>
      <w:proofErr w:type="spellStart"/>
      <w:r w:rsidRPr="0044252C">
        <w:rPr>
          <w:sz w:val="24"/>
          <w:szCs w:val="24"/>
        </w:rPr>
        <w:t>docx</w:t>
      </w:r>
      <w:proofErr w:type="spellEnd"/>
      <w:r w:rsidRPr="0044252C">
        <w:rPr>
          <w:sz w:val="24"/>
          <w:szCs w:val="24"/>
        </w:rPr>
        <w:t>»). Размер бумаги – А</w:t>
      </w:r>
      <w:proofErr w:type="gramStart"/>
      <w:r w:rsidRPr="0044252C">
        <w:rPr>
          <w:sz w:val="24"/>
          <w:szCs w:val="24"/>
        </w:rPr>
        <w:t>4</w:t>
      </w:r>
      <w:proofErr w:type="gramEnd"/>
      <w:r w:rsidRPr="0044252C">
        <w:rPr>
          <w:sz w:val="24"/>
          <w:szCs w:val="24"/>
        </w:rPr>
        <w:t xml:space="preserve">, ориентация — книжная. Все поля по 2,5 см; шрифт — </w:t>
      </w:r>
      <w:proofErr w:type="spellStart"/>
      <w:r w:rsidRPr="0044252C">
        <w:rPr>
          <w:sz w:val="24"/>
          <w:szCs w:val="24"/>
        </w:rPr>
        <w:t>Times</w:t>
      </w:r>
      <w:proofErr w:type="spellEnd"/>
      <w:r w:rsidRPr="0044252C">
        <w:rPr>
          <w:sz w:val="24"/>
          <w:szCs w:val="24"/>
        </w:rPr>
        <w:t xml:space="preserve"> </w:t>
      </w:r>
      <w:proofErr w:type="spellStart"/>
      <w:r w:rsidRPr="0044252C">
        <w:rPr>
          <w:sz w:val="24"/>
          <w:szCs w:val="24"/>
        </w:rPr>
        <w:t>New</w:t>
      </w:r>
      <w:proofErr w:type="spellEnd"/>
      <w:r w:rsidRPr="0044252C">
        <w:rPr>
          <w:sz w:val="24"/>
          <w:szCs w:val="24"/>
        </w:rPr>
        <w:t xml:space="preserve"> </w:t>
      </w:r>
      <w:proofErr w:type="spellStart"/>
      <w:r w:rsidRPr="0044252C">
        <w:rPr>
          <w:sz w:val="24"/>
          <w:szCs w:val="24"/>
        </w:rPr>
        <w:t>Roman</w:t>
      </w:r>
      <w:proofErr w:type="spellEnd"/>
      <w:r w:rsidRPr="0044252C">
        <w:rPr>
          <w:sz w:val="24"/>
          <w:szCs w:val="24"/>
        </w:rPr>
        <w:t>, размер кегля – 14, цвет — черный. Не допускается использование в основном тексте статьи жирного, курсивного и подчеркнутого начертаний.</w:t>
      </w: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>Абзац: первая строка – отступ 1,25 см, межстрочный интервал — полуторный, выравнивание – по ширине.</w:t>
      </w: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 xml:space="preserve">Оформление библиографического списка выполняется в соответствии с существующими библиографическими правилами, установленными ГОСТ 7.1-2003. Ссылки на литературу приводятся в тексте доклада в квадратных скобках с указанием страниц источника (например: «… [5, </w:t>
      </w:r>
      <w:proofErr w:type="spellStart"/>
      <w:r w:rsidRPr="0044252C">
        <w:rPr>
          <w:sz w:val="24"/>
          <w:szCs w:val="24"/>
        </w:rPr>
        <w:t>c</w:t>
      </w:r>
      <w:proofErr w:type="spellEnd"/>
      <w:r w:rsidRPr="0044252C">
        <w:rPr>
          <w:sz w:val="24"/>
          <w:szCs w:val="24"/>
        </w:rPr>
        <w:t>. 71–82].»).</w:t>
      </w: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>Название работы печатается на русском и английском языках полужирным шрифтом без сокращений. Инициалы автора пишутся полужирным курсивом по центру над названием статьи, после которой указывается место работы (учебы) автора с указанием города и страны. Библиографический список приводится в конце статьи.</w:t>
      </w: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>После библиографического списка указываются сведения об авторе: должность и место работы, наличие ученой степени и звания, действующий адрес электронной почты.</w:t>
      </w:r>
    </w:p>
    <w:p w:rsidR="0013079B" w:rsidRPr="0044252C" w:rsidRDefault="0013079B" w:rsidP="0013079B">
      <w:pPr>
        <w:ind w:firstLine="400"/>
        <w:jc w:val="both"/>
        <w:rPr>
          <w:sz w:val="24"/>
          <w:szCs w:val="24"/>
        </w:rPr>
      </w:pPr>
      <w:r w:rsidRPr="0044252C">
        <w:rPr>
          <w:sz w:val="24"/>
          <w:szCs w:val="24"/>
        </w:rPr>
        <w:t>Обязательным требованием к оформлению статей является наличие ключевых слов на русском и английском языках, а также аннотации статьи на русском языке. Объём статьи, оформленной в соответствии с указанными требованиями, должен составлять не менее 4-х страниц.</w:t>
      </w:r>
    </w:p>
    <w:p w:rsidR="003145E3" w:rsidRDefault="003145E3" w:rsidP="003145E3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915521" w:rsidRPr="003145E3" w:rsidRDefault="003145E3" w:rsidP="003145E3">
      <w:pPr>
        <w:spacing w:line="276" w:lineRule="auto"/>
        <w:ind w:firstLine="567"/>
        <w:jc w:val="center"/>
        <w:rPr>
          <w:b/>
          <w:bCs/>
          <w:sz w:val="24"/>
          <w:szCs w:val="24"/>
          <w:u w:val="single"/>
        </w:rPr>
      </w:pPr>
      <w:r w:rsidRPr="003145E3">
        <w:rPr>
          <w:b/>
          <w:bCs/>
          <w:sz w:val="24"/>
          <w:szCs w:val="24"/>
          <w:u w:val="single"/>
        </w:rPr>
        <w:t>ПРИМЕР ОФОРМЛЕНИЯ СТАТЬИ</w:t>
      </w:r>
    </w:p>
    <w:p w:rsidR="003145E3" w:rsidRPr="003145E3" w:rsidRDefault="003145E3" w:rsidP="003145E3">
      <w:pPr>
        <w:spacing w:before="240" w:after="240"/>
        <w:jc w:val="center"/>
        <w:rPr>
          <w:rFonts w:ascii="Blogger Sans" w:hAnsi="Blogger Sans"/>
          <w:sz w:val="30"/>
          <w:szCs w:val="30"/>
        </w:rPr>
      </w:pPr>
      <w:r w:rsidRPr="003145E3">
        <w:rPr>
          <w:rFonts w:ascii="Blogger Sans" w:hAnsi="Blogger Sans"/>
          <w:b/>
          <w:bCs/>
          <w:sz w:val="30"/>
          <w:szCs w:val="30"/>
        </w:rPr>
        <w:t>Форум как жанр виртуального общения</w:t>
      </w:r>
    </w:p>
    <w:p w:rsidR="003145E3" w:rsidRPr="003145E3" w:rsidRDefault="003145E3" w:rsidP="003145E3">
      <w:pPr>
        <w:spacing w:before="240" w:after="240"/>
        <w:jc w:val="center"/>
        <w:rPr>
          <w:rFonts w:ascii="Blogger Sans" w:hAnsi="Blogger Sans"/>
          <w:sz w:val="25"/>
          <w:szCs w:val="25"/>
          <w:lang w:val="en-US"/>
        </w:rPr>
      </w:pPr>
      <w:r w:rsidRPr="003145E3">
        <w:rPr>
          <w:rFonts w:ascii="Blogger Sans" w:hAnsi="Blogger Sans"/>
          <w:b/>
          <w:bCs/>
          <w:sz w:val="25"/>
          <w:szCs w:val="25"/>
          <w:lang w:val="en-US"/>
        </w:rPr>
        <w:t>Forum as a genre of virtual communication</w:t>
      </w:r>
    </w:p>
    <w:p w:rsidR="003145E3" w:rsidRPr="003145E3" w:rsidRDefault="003145E3" w:rsidP="003145E3">
      <w:pPr>
        <w:spacing w:before="240"/>
        <w:jc w:val="center"/>
        <w:rPr>
          <w:rFonts w:ascii="Blogger Sans" w:hAnsi="Blogger Sans"/>
          <w:i/>
          <w:iCs/>
          <w:sz w:val="22"/>
          <w:szCs w:val="22"/>
        </w:rPr>
      </w:pPr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Иванов И.И.</w:t>
      </w:r>
      <w:r w:rsidRPr="003145E3">
        <w:rPr>
          <w:rFonts w:ascii="Blogger Sans" w:hAnsi="Blogger Sans"/>
          <w:b/>
          <w:bCs/>
          <w:sz w:val="22"/>
          <w:szCs w:val="22"/>
          <w:vertAlign w:val="superscript"/>
        </w:rPr>
        <w:t>1</w:t>
      </w:r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, Петров П.П.</w:t>
      </w:r>
      <w:r w:rsidRPr="003145E3">
        <w:rPr>
          <w:rFonts w:ascii="Blogger Sans" w:hAnsi="Blogger Sans"/>
          <w:b/>
          <w:bCs/>
          <w:sz w:val="22"/>
          <w:szCs w:val="22"/>
          <w:vertAlign w:val="superscript"/>
        </w:rPr>
        <w:t>1</w:t>
      </w:r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, Матвеев М.М.</w:t>
      </w:r>
      <w:r w:rsidRPr="003145E3">
        <w:rPr>
          <w:rFonts w:ascii="Blogger Sans" w:hAnsi="Blogger Sans"/>
          <w:b/>
          <w:bCs/>
          <w:sz w:val="22"/>
          <w:szCs w:val="22"/>
          <w:vertAlign w:val="superscript"/>
        </w:rPr>
        <w:t>2</w:t>
      </w:r>
    </w:p>
    <w:p w:rsidR="003145E3" w:rsidRPr="003145E3" w:rsidRDefault="003145E3" w:rsidP="003145E3">
      <w:pPr>
        <w:spacing w:after="240"/>
        <w:jc w:val="center"/>
        <w:rPr>
          <w:rFonts w:ascii="Blogger Sans" w:hAnsi="Blogger Sans"/>
          <w:i/>
          <w:iCs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  <w:vertAlign w:val="superscript"/>
        </w:rPr>
        <w:t>1</w:t>
      </w:r>
      <w:r w:rsidRPr="003145E3">
        <w:rPr>
          <w:rFonts w:ascii="Blogger Sans" w:hAnsi="Blogger Sans"/>
          <w:i/>
          <w:iCs/>
          <w:sz w:val="22"/>
          <w:szCs w:val="22"/>
        </w:rPr>
        <w:t xml:space="preserve">ФГБОУ </w:t>
      </w:r>
      <w:proofErr w:type="gramStart"/>
      <w:r w:rsidRPr="003145E3">
        <w:rPr>
          <w:rFonts w:ascii="Blogger Sans" w:hAnsi="Blogger Sans"/>
          <w:i/>
          <w:iCs/>
          <w:sz w:val="22"/>
          <w:szCs w:val="22"/>
        </w:rPr>
        <w:t>ВО</w:t>
      </w:r>
      <w:proofErr w:type="gramEnd"/>
      <w:r w:rsidRPr="003145E3">
        <w:rPr>
          <w:rFonts w:ascii="Blogger Sans" w:hAnsi="Blogger Sans"/>
          <w:i/>
          <w:iCs/>
          <w:sz w:val="22"/>
          <w:szCs w:val="22"/>
        </w:rPr>
        <w:t xml:space="preserve"> «Российский государственный университет», Москва, Россия</w:t>
      </w:r>
      <w:r w:rsidRPr="003145E3">
        <w:rPr>
          <w:rFonts w:ascii="Blogger Sans" w:hAnsi="Blogger Sans"/>
          <w:i/>
          <w:iCs/>
          <w:sz w:val="22"/>
          <w:szCs w:val="22"/>
        </w:rPr>
        <w:br/>
      </w:r>
      <w:r w:rsidRPr="003145E3">
        <w:rPr>
          <w:rFonts w:ascii="Blogger Sans" w:hAnsi="Blogger Sans"/>
          <w:sz w:val="22"/>
          <w:szCs w:val="22"/>
          <w:vertAlign w:val="superscript"/>
        </w:rPr>
        <w:t>2</w:t>
      </w:r>
      <w:r w:rsidRPr="003145E3">
        <w:rPr>
          <w:rFonts w:ascii="Blogger Sans" w:hAnsi="Blogger Sans"/>
          <w:i/>
          <w:iCs/>
          <w:sz w:val="22"/>
          <w:szCs w:val="22"/>
        </w:rPr>
        <w:t>ФГБОУ ВО «Челябинский государственный педагогический университет», Челябинск, Россия</w:t>
      </w:r>
    </w:p>
    <w:p w:rsidR="003145E3" w:rsidRPr="003145E3" w:rsidRDefault="003145E3" w:rsidP="003145E3">
      <w:pPr>
        <w:spacing w:before="240" w:after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i/>
          <w:iCs/>
          <w:sz w:val="22"/>
          <w:szCs w:val="22"/>
        </w:rPr>
        <w:t>Текст аннотации.</w:t>
      </w:r>
    </w:p>
    <w:p w:rsidR="003145E3" w:rsidRPr="003145E3" w:rsidRDefault="003145E3" w:rsidP="003145E3">
      <w:pPr>
        <w:spacing w:before="240" w:after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Ключевые слова:</w:t>
      </w:r>
      <w:r w:rsidRPr="003145E3">
        <w:rPr>
          <w:rFonts w:ascii="Blogger Sans" w:hAnsi="Blogger Sans"/>
          <w:sz w:val="22"/>
          <w:szCs w:val="22"/>
        </w:rPr>
        <w:t xml:space="preserve"> перечень ключевых слов.</w:t>
      </w:r>
    </w:p>
    <w:p w:rsidR="003145E3" w:rsidRPr="003145E3" w:rsidRDefault="003145E3" w:rsidP="003145E3">
      <w:pPr>
        <w:spacing w:before="240" w:after="240"/>
        <w:ind w:firstLine="400"/>
        <w:jc w:val="both"/>
        <w:rPr>
          <w:rFonts w:ascii="Blogger Sans" w:hAnsi="Blogger Sans"/>
          <w:sz w:val="22"/>
          <w:szCs w:val="22"/>
        </w:rPr>
      </w:pPr>
      <w:proofErr w:type="spellStart"/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Keywords</w:t>
      </w:r>
      <w:proofErr w:type="spellEnd"/>
      <w:r w:rsidRPr="003145E3">
        <w:rPr>
          <w:rFonts w:ascii="Blogger Sans" w:hAnsi="Blogger Sans"/>
          <w:b/>
          <w:bCs/>
          <w:i/>
          <w:iCs/>
          <w:sz w:val="22"/>
          <w:szCs w:val="22"/>
        </w:rPr>
        <w:t>:</w:t>
      </w:r>
      <w:r w:rsidRPr="003145E3">
        <w:rPr>
          <w:rFonts w:ascii="Blogger Sans" w:hAnsi="Blogger Sans"/>
          <w:sz w:val="22"/>
          <w:szCs w:val="22"/>
        </w:rPr>
        <w:t xml:space="preserve"> перечень ключевых слов на английском языке.</w:t>
      </w:r>
    </w:p>
    <w:p w:rsidR="003145E3" w:rsidRPr="003145E3" w:rsidRDefault="003145E3" w:rsidP="003145E3">
      <w:pPr>
        <w:spacing w:before="240" w:after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t>Те</w:t>
      </w:r>
      <w:proofErr w:type="gramStart"/>
      <w:r w:rsidRPr="003145E3">
        <w:rPr>
          <w:rFonts w:ascii="Blogger Sans" w:hAnsi="Blogger Sans"/>
          <w:sz w:val="22"/>
          <w:szCs w:val="22"/>
        </w:rPr>
        <w:t>кст ст</w:t>
      </w:r>
      <w:proofErr w:type="gramEnd"/>
      <w:r w:rsidRPr="003145E3">
        <w:rPr>
          <w:rFonts w:ascii="Blogger Sans" w:hAnsi="Blogger Sans"/>
          <w:sz w:val="22"/>
          <w:szCs w:val="22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статьи.</w:t>
      </w:r>
    </w:p>
    <w:p w:rsidR="003145E3" w:rsidRPr="003145E3" w:rsidRDefault="003145E3" w:rsidP="003145E3">
      <w:pPr>
        <w:spacing w:before="240" w:after="240"/>
        <w:jc w:val="center"/>
        <w:rPr>
          <w:rFonts w:ascii="Blogger Sans" w:hAnsi="Blogger Sans"/>
          <w:b/>
          <w:bCs/>
          <w:sz w:val="22"/>
          <w:szCs w:val="22"/>
        </w:rPr>
      </w:pPr>
      <w:r w:rsidRPr="003145E3">
        <w:rPr>
          <w:rFonts w:ascii="Blogger Sans" w:hAnsi="Blogger Sans"/>
          <w:b/>
          <w:bCs/>
          <w:sz w:val="22"/>
          <w:szCs w:val="22"/>
        </w:rPr>
        <w:t>Список литературы</w:t>
      </w:r>
    </w:p>
    <w:p w:rsidR="003145E3" w:rsidRPr="003145E3" w:rsidRDefault="003145E3" w:rsidP="003145E3">
      <w:pPr>
        <w:spacing w:before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t xml:space="preserve">1. </w:t>
      </w:r>
      <w:r w:rsidRPr="003145E3">
        <w:rPr>
          <w:rFonts w:ascii="Blogger Sans" w:hAnsi="Blogger Sans"/>
          <w:b/>
          <w:bCs/>
          <w:sz w:val="22"/>
          <w:szCs w:val="22"/>
        </w:rPr>
        <w:t>Агафонова, Н.Н.</w:t>
      </w:r>
      <w:r w:rsidRPr="003145E3">
        <w:rPr>
          <w:rFonts w:ascii="Blogger Sans" w:hAnsi="Blogger Sans"/>
          <w:sz w:val="22"/>
          <w:szCs w:val="22"/>
        </w:rPr>
        <w:t xml:space="preserve"> Гражданское право [Текст] : учеб</w:t>
      </w:r>
      <w:proofErr w:type="gramStart"/>
      <w:r w:rsidRPr="003145E3">
        <w:rPr>
          <w:rFonts w:ascii="Blogger Sans" w:hAnsi="Blogger Sans"/>
          <w:sz w:val="22"/>
          <w:szCs w:val="22"/>
        </w:rPr>
        <w:t>.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</w:t>
      </w:r>
      <w:proofErr w:type="gramStart"/>
      <w:r w:rsidRPr="003145E3">
        <w:rPr>
          <w:rFonts w:ascii="Blogger Sans" w:hAnsi="Blogger Sans"/>
          <w:sz w:val="22"/>
          <w:szCs w:val="22"/>
        </w:rPr>
        <w:t>п</w:t>
      </w:r>
      <w:proofErr w:type="gramEnd"/>
      <w:r w:rsidRPr="003145E3">
        <w:rPr>
          <w:rFonts w:ascii="Blogger Sans" w:hAnsi="Blogger Sans"/>
          <w:sz w:val="22"/>
          <w:szCs w:val="22"/>
        </w:rPr>
        <w:t>особие для вузов / Н.Н. Агафонова, Т.В. Богачева, Л.И. Глушкова ; под. общ. ред. А.Г. </w:t>
      </w:r>
      <w:proofErr w:type="spellStart"/>
      <w:r w:rsidRPr="003145E3">
        <w:rPr>
          <w:rFonts w:ascii="Blogger Sans" w:hAnsi="Blogger Sans"/>
          <w:sz w:val="22"/>
          <w:szCs w:val="22"/>
        </w:rPr>
        <w:t>Калпина</w:t>
      </w:r>
      <w:proofErr w:type="spellEnd"/>
      <w:r w:rsidRPr="003145E3">
        <w:rPr>
          <w:rFonts w:ascii="Blogger Sans" w:hAnsi="Blogger Sans"/>
          <w:sz w:val="22"/>
          <w:szCs w:val="22"/>
        </w:rPr>
        <w:t xml:space="preserve">. – Изд. 2-е, </w:t>
      </w:r>
      <w:proofErr w:type="spellStart"/>
      <w:r w:rsidRPr="003145E3">
        <w:rPr>
          <w:rFonts w:ascii="Blogger Sans" w:hAnsi="Blogger Sans"/>
          <w:sz w:val="22"/>
          <w:szCs w:val="22"/>
        </w:rPr>
        <w:t>перераб</w:t>
      </w:r>
      <w:proofErr w:type="spellEnd"/>
      <w:r w:rsidRPr="003145E3">
        <w:rPr>
          <w:rFonts w:ascii="Blogger Sans" w:hAnsi="Blogger Sans"/>
          <w:sz w:val="22"/>
          <w:szCs w:val="22"/>
        </w:rPr>
        <w:t>. и доп. – М.</w:t>
      </w:r>
      <w:proofErr w:type="gramStart"/>
      <w:r w:rsidRPr="003145E3">
        <w:rPr>
          <w:rFonts w:ascii="Blogger Sans" w:hAnsi="Blogger Sans"/>
          <w:sz w:val="22"/>
          <w:szCs w:val="22"/>
        </w:rPr>
        <w:t> :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</w:t>
      </w:r>
      <w:proofErr w:type="spellStart"/>
      <w:r w:rsidRPr="003145E3">
        <w:rPr>
          <w:rFonts w:ascii="Blogger Sans" w:hAnsi="Blogger Sans"/>
          <w:sz w:val="22"/>
          <w:szCs w:val="22"/>
        </w:rPr>
        <w:t>Юристъ</w:t>
      </w:r>
      <w:proofErr w:type="spellEnd"/>
      <w:r w:rsidRPr="003145E3">
        <w:rPr>
          <w:rFonts w:ascii="Blogger Sans" w:hAnsi="Blogger Sans"/>
          <w:sz w:val="22"/>
          <w:szCs w:val="22"/>
        </w:rPr>
        <w:t>, 2002. – 542 с.</w:t>
      </w:r>
    </w:p>
    <w:p w:rsidR="003145E3" w:rsidRPr="003145E3" w:rsidRDefault="003145E3" w:rsidP="003145E3">
      <w:pPr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t xml:space="preserve">2. </w:t>
      </w:r>
      <w:r w:rsidRPr="003145E3">
        <w:rPr>
          <w:rFonts w:ascii="Blogger Sans" w:hAnsi="Blogger Sans"/>
          <w:b/>
          <w:bCs/>
          <w:sz w:val="22"/>
          <w:szCs w:val="22"/>
        </w:rPr>
        <w:t>Актуальные</w:t>
      </w:r>
      <w:r w:rsidRPr="003145E3">
        <w:rPr>
          <w:rFonts w:ascii="Blogger Sans" w:hAnsi="Blogger Sans"/>
          <w:sz w:val="22"/>
          <w:szCs w:val="22"/>
        </w:rPr>
        <w:t xml:space="preserve"> проблемы современной науки [Текст] : </w:t>
      </w:r>
      <w:proofErr w:type="spellStart"/>
      <w:r w:rsidRPr="003145E3">
        <w:rPr>
          <w:rFonts w:ascii="Blogger Sans" w:hAnsi="Blogger Sans"/>
          <w:sz w:val="22"/>
          <w:szCs w:val="22"/>
        </w:rPr>
        <w:t>информ</w:t>
      </w:r>
      <w:proofErr w:type="gramStart"/>
      <w:r w:rsidRPr="003145E3">
        <w:rPr>
          <w:rFonts w:ascii="Blogger Sans" w:hAnsi="Blogger Sans"/>
          <w:sz w:val="22"/>
          <w:szCs w:val="22"/>
        </w:rPr>
        <w:t>.-</w:t>
      </w:r>
      <w:proofErr w:type="gramEnd"/>
      <w:r w:rsidRPr="003145E3">
        <w:rPr>
          <w:rFonts w:ascii="Blogger Sans" w:hAnsi="Blogger Sans"/>
          <w:sz w:val="22"/>
          <w:szCs w:val="22"/>
        </w:rPr>
        <w:t>аналит</w:t>
      </w:r>
      <w:proofErr w:type="spellEnd"/>
      <w:r w:rsidRPr="003145E3">
        <w:rPr>
          <w:rFonts w:ascii="Blogger Sans" w:hAnsi="Blogger Sans"/>
          <w:sz w:val="22"/>
          <w:szCs w:val="22"/>
        </w:rPr>
        <w:t>. журн. / учредитель ООО «Компания «Спутник +». – М.</w:t>
      </w:r>
      <w:proofErr w:type="gramStart"/>
      <w:r w:rsidRPr="003145E3">
        <w:rPr>
          <w:rFonts w:ascii="Blogger Sans" w:hAnsi="Blogger Sans"/>
          <w:sz w:val="22"/>
          <w:szCs w:val="22"/>
        </w:rPr>
        <w:t> :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Спутник +, 2001. – N 1–3.</w:t>
      </w:r>
    </w:p>
    <w:p w:rsidR="003145E3" w:rsidRPr="003145E3" w:rsidRDefault="003145E3" w:rsidP="003145E3">
      <w:pPr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t xml:space="preserve">3. </w:t>
      </w:r>
      <w:r w:rsidRPr="003145E3">
        <w:rPr>
          <w:rFonts w:ascii="Blogger Sans" w:hAnsi="Blogger Sans"/>
          <w:b/>
          <w:bCs/>
          <w:sz w:val="22"/>
          <w:szCs w:val="22"/>
        </w:rPr>
        <w:t>Белозеров, И.В.</w:t>
      </w:r>
      <w:r w:rsidRPr="003145E3">
        <w:rPr>
          <w:rFonts w:ascii="Blogger Sans" w:hAnsi="Blogger Sans"/>
          <w:sz w:val="22"/>
          <w:szCs w:val="22"/>
        </w:rPr>
        <w:t xml:space="preserve"> Религиозная политика Золотой Орды на Руси в XIII–XIV вв. [Текст]</w:t>
      </w:r>
      <w:proofErr w:type="gramStart"/>
      <w:r w:rsidRPr="003145E3">
        <w:rPr>
          <w:rFonts w:ascii="Blogger Sans" w:hAnsi="Blogger Sans"/>
          <w:sz w:val="22"/>
          <w:szCs w:val="22"/>
        </w:rPr>
        <w:t> :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</w:t>
      </w:r>
      <w:proofErr w:type="spellStart"/>
      <w:r w:rsidRPr="003145E3">
        <w:rPr>
          <w:rFonts w:ascii="Blogger Sans" w:hAnsi="Blogger Sans"/>
          <w:sz w:val="22"/>
          <w:szCs w:val="22"/>
        </w:rPr>
        <w:t>дис</w:t>
      </w:r>
      <w:proofErr w:type="spellEnd"/>
      <w:r w:rsidRPr="003145E3">
        <w:rPr>
          <w:rFonts w:ascii="Blogger Sans" w:hAnsi="Blogger Sans"/>
          <w:sz w:val="22"/>
          <w:szCs w:val="22"/>
        </w:rPr>
        <w:t xml:space="preserve">. … канд. ист. наук : 07.00.02 : </w:t>
      </w:r>
      <w:proofErr w:type="spellStart"/>
      <w:r w:rsidRPr="003145E3">
        <w:rPr>
          <w:rFonts w:ascii="Blogger Sans" w:hAnsi="Blogger Sans"/>
          <w:sz w:val="22"/>
          <w:szCs w:val="22"/>
        </w:rPr>
        <w:t>защ</w:t>
      </w:r>
      <w:proofErr w:type="spellEnd"/>
      <w:r w:rsidRPr="003145E3">
        <w:rPr>
          <w:rFonts w:ascii="Blogger Sans" w:hAnsi="Blogger Sans"/>
          <w:sz w:val="22"/>
          <w:szCs w:val="22"/>
        </w:rPr>
        <w:t>. 22.01.02 : утв. 15.07.02 / Белозеров Иван Валентинович. – М., 2002. – 215 с.</w:t>
      </w:r>
    </w:p>
    <w:p w:rsidR="003145E3" w:rsidRPr="003145E3" w:rsidRDefault="003145E3" w:rsidP="003145E3">
      <w:pPr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t xml:space="preserve">4. </w:t>
      </w:r>
      <w:r w:rsidRPr="003145E3">
        <w:rPr>
          <w:rFonts w:ascii="Blogger Sans" w:hAnsi="Blogger Sans"/>
          <w:b/>
          <w:bCs/>
          <w:sz w:val="22"/>
          <w:szCs w:val="22"/>
        </w:rPr>
        <w:t>Семенов, В.В.</w:t>
      </w:r>
      <w:r w:rsidRPr="003145E3">
        <w:rPr>
          <w:rFonts w:ascii="Blogger Sans" w:hAnsi="Blogger Sans"/>
          <w:sz w:val="22"/>
          <w:szCs w:val="22"/>
        </w:rPr>
        <w:t xml:space="preserve"> Философия: итог тысячелетий. Философская психология [Текст] / В.В. Семенов ; Рос</w:t>
      </w:r>
      <w:proofErr w:type="gramStart"/>
      <w:r w:rsidRPr="003145E3">
        <w:rPr>
          <w:rFonts w:ascii="Blogger Sans" w:hAnsi="Blogger Sans"/>
          <w:sz w:val="22"/>
          <w:szCs w:val="22"/>
        </w:rPr>
        <w:t>.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</w:t>
      </w:r>
      <w:proofErr w:type="gramStart"/>
      <w:r w:rsidRPr="003145E3">
        <w:rPr>
          <w:rFonts w:ascii="Blogger Sans" w:hAnsi="Blogger Sans"/>
          <w:sz w:val="22"/>
          <w:szCs w:val="22"/>
        </w:rPr>
        <w:t>а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кад. наук, </w:t>
      </w:r>
      <w:proofErr w:type="spellStart"/>
      <w:r w:rsidRPr="003145E3">
        <w:rPr>
          <w:rFonts w:ascii="Blogger Sans" w:hAnsi="Blogger Sans"/>
          <w:sz w:val="22"/>
          <w:szCs w:val="22"/>
        </w:rPr>
        <w:t>Пущин</w:t>
      </w:r>
      <w:proofErr w:type="spellEnd"/>
      <w:r w:rsidRPr="003145E3">
        <w:rPr>
          <w:rFonts w:ascii="Blogger Sans" w:hAnsi="Blogger Sans"/>
          <w:sz w:val="22"/>
          <w:szCs w:val="22"/>
        </w:rPr>
        <w:t>. </w:t>
      </w:r>
      <w:proofErr w:type="spellStart"/>
      <w:r w:rsidRPr="003145E3">
        <w:rPr>
          <w:rFonts w:ascii="Blogger Sans" w:hAnsi="Blogger Sans"/>
          <w:sz w:val="22"/>
          <w:szCs w:val="22"/>
        </w:rPr>
        <w:t>науч</w:t>
      </w:r>
      <w:proofErr w:type="spellEnd"/>
      <w:r w:rsidRPr="003145E3">
        <w:rPr>
          <w:rFonts w:ascii="Blogger Sans" w:hAnsi="Blogger Sans"/>
          <w:sz w:val="22"/>
          <w:szCs w:val="22"/>
        </w:rPr>
        <w:t xml:space="preserve">. центр, </w:t>
      </w:r>
      <w:proofErr w:type="spellStart"/>
      <w:r w:rsidRPr="003145E3">
        <w:rPr>
          <w:rFonts w:ascii="Blogger Sans" w:hAnsi="Blogger Sans"/>
          <w:sz w:val="22"/>
          <w:szCs w:val="22"/>
        </w:rPr>
        <w:t>Ин-т</w:t>
      </w:r>
      <w:proofErr w:type="spellEnd"/>
      <w:r w:rsidRPr="003145E3">
        <w:rPr>
          <w:rFonts w:ascii="Blogger Sans" w:hAnsi="Blogger Sans"/>
          <w:sz w:val="22"/>
          <w:szCs w:val="22"/>
        </w:rPr>
        <w:t> биофизики клетки, Акад. проблем сохранения жизни. – Пущино</w:t>
      </w:r>
      <w:proofErr w:type="gramStart"/>
      <w:r w:rsidRPr="003145E3">
        <w:rPr>
          <w:rFonts w:ascii="Blogger Sans" w:hAnsi="Blogger Sans"/>
          <w:sz w:val="22"/>
          <w:szCs w:val="22"/>
        </w:rPr>
        <w:t> :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ПНЦ РАН, 2000. – 64, [3] </w:t>
      </w:r>
      <w:proofErr w:type="gramStart"/>
      <w:r w:rsidRPr="003145E3">
        <w:rPr>
          <w:rFonts w:ascii="Blogger Sans" w:hAnsi="Blogger Sans"/>
          <w:sz w:val="22"/>
          <w:szCs w:val="22"/>
        </w:rPr>
        <w:t>с</w:t>
      </w:r>
      <w:proofErr w:type="gramEnd"/>
      <w:r w:rsidRPr="003145E3">
        <w:rPr>
          <w:rFonts w:ascii="Blogger Sans" w:hAnsi="Blogger Sans"/>
          <w:sz w:val="22"/>
          <w:szCs w:val="22"/>
        </w:rPr>
        <w:t>.</w:t>
      </w:r>
    </w:p>
    <w:p w:rsidR="003145E3" w:rsidRPr="003145E3" w:rsidRDefault="003145E3" w:rsidP="003145E3">
      <w:pPr>
        <w:spacing w:after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sz w:val="22"/>
          <w:szCs w:val="22"/>
        </w:rPr>
        <w:lastRenderedPageBreak/>
        <w:t xml:space="preserve">5. </w:t>
      </w:r>
      <w:r w:rsidRPr="003145E3">
        <w:rPr>
          <w:rFonts w:ascii="Blogger Sans" w:hAnsi="Blogger Sans"/>
          <w:b/>
          <w:bCs/>
          <w:sz w:val="22"/>
          <w:szCs w:val="22"/>
        </w:rPr>
        <w:t>Художественная</w:t>
      </w:r>
      <w:r w:rsidRPr="003145E3">
        <w:rPr>
          <w:rFonts w:ascii="Blogger Sans" w:hAnsi="Blogger Sans"/>
          <w:sz w:val="22"/>
          <w:szCs w:val="22"/>
        </w:rPr>
        <w:t xml:space="preserve"> энциклопедия зарубежного классического искусства [Электронный ресурс]. – Электрон. текстовые, граф., </w:t>
      </w:r>
      <w:proofErr w:type="spellStart"/>
      <w:r w:rsidRPr="003145E3">
        <w:rPr>
          <w:rFonts w:ascii="Blogger Sans" w:hAnsi="Blogger Sans"/>
          <w:sz w:val="22"/>
          <w:szCs w:val="22"/>
        </w:rPr>
        <w:t>зв</w:t>
      </w:r>
      <w:proofErr w:type="spellEnd"/>
      <w:r w:rsidRPr="003145E3">
        <w:rPr>
          <w:rFonts w:ascii="Blogger Sans" w:hAnsi="Blogger Sans"/>
          <w:sz w:val="22"/>
          <w:szCs w:val="22"/>
        </w:rPr>
        <w:t>. дан</w:t>
      </w:r>
      <w:proofErr w:type="gramStart"/>
      <w:r w:rsidRPr="003145E3">
        <w:rPr>
          <w:rFonts w:ascii="Blogger Sans" w:hAnsi="Blogger Sans"/>
          <w:sz w:val="22"/>
          <w:szCs w:val="22"/>
        </w:rPr>
        <w:t>.</w:t>
      </w:r>
      <w:proofErr w:type="gramEnd"/>
      <w:r w:rsidRPr="003145E3">
        <w:rPr>
          <w:rFonts w:ascii="Blogger Sans" w:hAnsi="Blogger Sans"/>
          <w:sz w:val="22"/>
          <w:szCs w:val="22"/>
        </w:rPr>
        <w:t> </w:t>
      </w:r>
      <w:proofErr w:type="gramStart"/>
      <w:r w:rsidRPr="003145E3">
        <w:rPr>
          <w:rFonts w:ascii="Blogger Sans" w:hAnsi="Blogger Sans"/>
          <w:sz w:val="22"/>
          <w:szCs w:val="22"/>
        </w:rPr>
        <w:t>и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прикладная </w:t>
      </w:r>
      <w:proofErr w:type="spellStart"/>
      <w:r w:rsidRPr="003145E3">
        <w:rPr>
          <w:rFonts w:ascii="Blogger Sans" w:hAnsi="Blogger Sans"/>
          <w:sz w:val="22"/>
          <w:szCs w:val="22"/>
        </w:rPr>
        <w:t>прогр</w:t>
      </w:r>
      <w:proofErr w:type="spellEnd"/>
      <w:r w:rsidRPr="003145E3">
        <w:rPr>
          <w:rFonts w:ascii="Blogger Sans" w:hAnsi="Blogger Sans"/>
          <w:sz w:val="22"/>
          <w:szCs w:val="22"/>
        </w:rPr>
        <w:t>. (546 Мб). – М. : Большая Рос</w:t>
      </w:r>
      <w:proofErr w:type="gramStart"/>
      <w:r w:rsidRPr="003145E3">
        <w:rPr>
          <w:rFonts w:ascii="Blogger Sans" w:hAnsi="Blogger Sans"/>
          <w:sz w:val="22"/>
          <w:szCs w:val="22"/>
        </w:rPr>
        <w:t>.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</w:t>
      </w:r>
      <w:proofErr w:type="spellStart"/>
      <w:proofErr w:type="gramStart"/>
      <w:r w:rsidRPr="003145E3">
        <w:rPr>
          <w:rFonts w:ascii="Blogger Sans" w:hAnsi="Blogger Sans"/>
          <w:sz w:val="22"/>
          <w:szCs w:val="22"/>
        </w:rPr>
        <w:t>э</w:t>
      </w:r>
      <w:proofErr w:type="gramEnd"/>
      <w:r w:rsidRPr="003145E3">
        <w:rPr>
          <w:rFonts w:ascii="Blogger Sans" w:hAnsi="Blogger Sans"/>
          <w:sz w:val="22"/>
          <w:szCs w:val="22"/>
        </w:rPr>
        <w:t>нцикл</w:t>
      </w:r>
      <w:proofErr w:type="spellEnd"/>
      <w:r w:rsidRPr="003145E3">
        <w:rPr>
          <w:rFonts w:ascii="Blogger Sans" w:hAnsi="Blogger Sans"/>
          <w:sz w:val="22"/>
          <w:szCs w:val="22"/>
        </w:rPr>
        <w:t>. [и др.], 1996. – 1 электрон. опт. диск (CD-ROM).</w:t>
      </w:r>
    </w:p>
    <w:p w:rsidR="003145E3" w:rsidRPr="003145E3" w:rsidRDefault="003145E3" w:rsidP="003145E3">
      <w:pPr>
        <w:spacing w:before="240" w:after="240"/>
        <w:jc w:val="center"/>
        <w:rPr>
          <w:rFonts w:ascii="Blogger Sans" w:hAnsi="Blogger Sans"/>
          <w:b/>
          <w:bCs/>
          <w:sz w:val="22"/>
          <w:szCs w:val="22"/>
        </w:rPr>
      </w:pPr>
      <w:r w:rsidRPr="003145E3">
        <w:rPr>
          <w:rFonts w:ascii="Blogger Sans" w:hAnsi="Blogger Sans"/>
          <w:b/>
          <w:bCs/>
          <w:sz w:val="22"/>
          <w:szCs w:val="22"/>
        </w:rPr>
        <w:t>Сведения об авторах</w:t>
      </w:r>
    </w:p>
    <w:p w:rsidR="003145E3" w:rsidRPr="003145E3" w:rsidRDefault="003145E3" w:rsidP="003145E3">
      <w:pPr>
        <w:spacing w:before="240"/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b/>
          <w:bCs/>
          <w:sz w:val="22"/>
          <w:szCs w:val="22"/>
        </w:rPr>
        <w:t>Иванов Иван Иванович</w:t>
      </w:r>
      <w:r w:rsidRPr="003145E3">
        <w:rPr>
          <w:rFonts w:ascii="Blogger Sans" w:hAnsi="Blogger Sans"/>
          <w:sz w:val="22"/>
          <w:szCs w:val="22"/>
        </w:rPr>
        <w:t xml:space="preserve"> – главный научный сотрудник научно-исследовательской лаборатория «Лаборатория» ФГБОУ </w:t>
      </w:r>
      <w:proofErr w:type="gramStart"/>
      <w:r w:rsidRPr="003145E3">
        <w:rPr>
          <w:rFonts w:ascii="Blogger Sans" w:hAnsi="Blogger Sans"/>
          <w:sz w:val="22"/>
          <w:szCs w:val="22"/>
        </w:rPr>
        <w:t>ВО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«Российский государственный университет», д-р </w:t>
      </w:r>
      <w:proofErr w:type="spellStart"/>
      <w:r w:rsidRPr="003145E3">
        <w:rPr>
          <w:rFonts w:ascii="Blogger Sans" w:hAnsi="Blogger Sans"/>
          <w:sz w:val="22"/>
          <w:szCs w:val="22"/>
        </w:rPr>
        <w:t>пед</w:t>
      </w:r>
      <w:proofErr w:type="spellEnd"/>
      <w:r w:rsidRPr="003145E3">
        <w:rPr>
          <w:rFonts w:ascii="Blogger Sans" w:hAnsi="Blogger Sans"/>
          <w:sz w:val="22"/>
          <w:szCs w:val="22"/>
        </w:rPr>
        <w:t xml:space="preserve">. наук, доцент; </w:t>
      </w:r>
      <w:r w:rsidRPr="003145E3">
        <w:rPr>
          <w:rFonts w:ascii="Blogger Sans" w:hAnsi="Blogger Sans"/>
          <w:i/>
          <w:iCs/>
          <w:sz w:val="22"/>
          <w:szCs w:val="22"/>
        </w:rPr>
        <w:t>ivanovii@example.com</w:t>
      </w:r>
      <w:r w:rsidRPr="003145E3">
        <w:rPr>
          <w:rFonts w:ascii="Blogger Sans" w:hAnsi="Blogger Sans"/>
          <w:sz w:val="22"/>
          <w:szCs w:val="22"/>
        </w:rPr>
        <w:t>.</w:t>
      </w:r>
    </w:p>
    <w:p w:rsidR="003145E3" w:rsidRPr="003145E3" w:rsidRDefault="003145E3" w:rsidP="003145E3">
      <w:pPr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b/>
          <w:bCs/>
          <w:sz w:val="22"/>
          <w:szCs w:val="22"/>
        </w:rPr>
        <w:t>Петров Петр Петрович</w:t>
      </w:r>
      <w:r w:rsidRPr="003145E3">
        <w:rPr>
          <w:rFonts w:ascii="Blogger Sans" w:hAnsi="Blogger Sans"/>
          <w:sz w:val="22"/>
          <w:szCs w:val="22"/>
        </w:rPr>
        <w:t xml:space="preserve"> – младший научный сотрудник научно-исследовательской лаборатория «Лаборатория» ФГБОУ </w:t>
      </w:r>
      <w:proofErr w:type="gramStart"/>
      <w:r w:rsidRPr="003145E3">
        <w:rPr>
          <w:rFonts w:ascii="Blogger Sans" w:hAnsi="Blogger Sans"/>
          <w:sz w:val="22"/>
          <w:szCs w:val="22"/>
        </w:rPr>
        <w:t>ВО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«Российский государственный университет»; </w:t>
      </w:r>
      <w:r w:rsidRPr="003145E3">
        <w:rPr>
          <w:rFonts w:ascii="Blogger Sans" w:hAnsi="Blogger Sans"/>
          <w:i/>
          <w:iCs/>
          <w:sz w:val="22"/>
          <w:szCs w:val="22"/>
        </w:rPr>
        <w:t>petrovpp@example.com</w:t>
      </w:r>
      <w:r w:rsidRPr="003145E3">
        <w:rPr>
          <w:rFonts w:ascii="Blogger Sans" w:hAnsi="Blogger Sans"/>
          <w:sz w:val="22"/>
          <w:szCs w:val="22"/>
        </w:rPr>
        <w:t>.</w:t>
      </w:r>
    </w:p>
    <w:p w:rsidR="003145E3" w:rsidRPr="003145E3" w:rsidRDefault="003145E3" w:rsidP="003145E3">
      <w:pPr>
        <w:ind w:firstLine="400"/>
        <w:jc w:val="both"/>
        <w:rPr>
          <w:rFonts w:ascii="Blogger Sans" w:hAnsi="Blogger Sans"/>
          <w:sz w:val="22"/>
          <w:szCs w:val="22"/>
        </w:rPr>
      </w:pPr>
      <w:r w:rsidRPr="003145E3">
        <w:rPr>
          <w:rFonts w:ascii="Blogger Sans" w:hAnsi="Blogger Sans"/>
          <w:b/>
          <w:bCs/>
          <w:sz w:val="22"/>
          <w:szCs w:val="22"/>
        </w:rPr>
        <w:t>Матвеев Матвей Матвеевич</w:t>
      </w:r>
      <w:r w:rsidRPr="003145E3">
        <w:rPr>
          <w:rFonts w:ascii="Blogger Sans" w:hAnsi="Blogger Sans"/>
          <w:sz w:val="22"/>
          <w:szCs w:val="22"/>
        </w:rPr>
        <w:t xml:space="preserve"> – доцент кафедры психологии ФГБОУ </w:t>
      </w:r>
      <w:proofErr w:type="gramStart"/>
      <w:r w:rsidRPr="003145E3">
        <w:rPr>
          <w:rFonts w:ascii="Blogger Sans" w:hAnsi="Blogger Sans"/>
          <w:sz w:val="22"/>
          <w:szCs w:val="22"/>
        </w:rPr>
        <w:t>ВО</w:t>
      </w:r>
      <w:proofErr w:type="gramEnd"/>
      <w:r w:rsidRPr="003145E3">
        <w:rPr>
          <w:rFonts w:ascii="Blogger Sans" w:hAnsi="Blogger Sans"/>
          <w:sz w:val="22"/>
          <w:szCs w:val="22"/>
        </w:rPr>
        <w:t xml:space="preserve"> «Челябинский государственный педагогический университет», канд. психол. наук; </w:t>
      </w:r>
      <w:r w:rsidRPr="003145E3">
        <w:rPr>
          <w:rFonts w:ascii="Blogger Sans" w:hAnsi="Blogger Sans"/>
          <w:i/>
          <w:iCs/>
          <w:sz w:val="22"/>
          <w:szCs w:val="22"/>
        </w:rPr>
        <w:t>matveevmm@example.com</w:t>
      </w:r>
      <w:r w:rsidRPr="003145E3">
        <w:rPr>
          <w:rFonts w:ascii="Blogger Sans" w:hAnsi="Blogger Sans"/>
          <w:sz w:val="22"/>
          <w:szCs w:val="22"/>
        </w:rPr>
        <w:t>.</w:t>
      </w:r>
    </w:p>
    <w:p w:rsidR="00915521" w:rsidRDefault="00915521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DF459D" w:rsidRDefault="00DF459D" w:rsidP="008D6470">
      <w:pPr>
        <w:spacing w:line="276" w:lineRule="auto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915521" w:rsidRDefault="00DF459D" w:rsidP="00DF459D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DF459D">
        <w:rPr>
          <w:bCs/>
          <w:sz w:val="24"/>
          <w:szCs w:val="24"/>
        </w:rPr>
        <w:lastRenderedPageBreak/>
        <w:t>Приложение 3</w:t>
      </w:r>
    </w:p>
    <w:p w:rsidR="003145E3" w:rsidRDefault="003145E3" w:rsidP="00DF459D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3145E3" w:rsidRPr="0044252C" w:rsidRDefault="00397CBB" w:rsidP="003145E3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4252C">
        <w:rPr>
          <w:b/>
          <w:bCs/>
          <w:sz w:val="24"/>
          <w:szCs w:val="24"/>
          <w:u w:val="single"/>
        </w:rPr>
        <w:t xml:space="preserve">ОБРАЗЕЦ КВИТАНЦИИ ОБ </w:t>
      </w:r>
      <w:bookmarkStart w:id="0" w:name="_GoBack"/>
      <w:bookmarkEnd w:id="0"/>
      <w:r w:rsidRPr="0044252C">
        <w:rPr>
          <w:b/>
          <w:bCs/>
          <w:sz w:val="24"/>
          <w:szCs w:val="24"/>
          <w:u w:val="single"/>
        </w:rPr>
        <w:t>ОПЛАТЕ ПУБЛИКАЦИИ</w:t>
      </w:r>
    </w:p>
    <w:p w:rsidR="00397CBB" w:rsidRDefault="00397CBB" w:rsidP="003145E3">
      <w:pPr>
        <w:spacing w:line="276" w:lineRule="auto"/>
        <w:jc w:val="center"/>
        <w:rPr>
          <w:bCs/>
          <w:sz w:val="24"/>
          <w:szCs w:val="24"/>
        </w:rPr>
      </w:pPr>
    </w:p>
    <w:p w:rsidR="00397CBB" w:rsidRPr="00DF459D" w:rsidRDefault="00397CBB" w:rsidP="003145E3">
      <w:pPr>
        <w:spacing w:line="276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480175" cy="447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CBB" w:rsidRPr="00DF459D" w:rsidSect="008E1ECF">
      <w:footerReference w:type="default" r:id="rId9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8B" w:rsidRDefault="00FB148B" w:rsidP="00162F8B">
      <w:r>
        <w:separator/>
      </w:r>
    </w:p>
  </w:endnote>
  <w:endnote w:type="continuationSeparator" w:id="0">
    <w:p w:rsidR="00FB148B" w:rsidRDefault="00FB148B" w:rsidP="0016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logg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7020"/>
      <w:docPartObj>
        <w:docPartGallery w:val="Page Numbers (Bottom of Page)"/>
        <w:docPartUnique/>
      </w:docPartObj>
    </w:sdtPr>
    <w:sdtContent>
      <w:p w:rsidR="005D7376" w:rsidRDefault="001A3DAD">
        <w:pPr>
          <w:pStyle w:val="a5"/>
          <w:jc w:val="right"/>
        </w:pPr>
        <w:r>
          <w:fldChar w:fldCharType="begin"/>
        </w:r>
        <w:r w:rsidR="00CE695C">
          <w:instrText xml:space="preserve"> PAGE   \* MERGEFORMAT </w:instrText>
        </w:r>
        <w:r>
          <w:fldChar w:fldCharType="separate"/>
        </w:r>
        <w:r w:rsidR="005C65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7376" w:rsidRDefault="005D73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8B" w:rsidRDefault="00FB148B" w:rsidP="00162F8B">
      <w:r>
        <w:separator/>
      </w:r>
    </w:p>
  </w:footnote>
  <w:footnote w:type="continuationSeparator" w:id="0">
    <w:p w:rsidR="00FB148B" w:rsidRDefault="00FB148B" w:rsidP="00162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FF7"/>
    <w:multiLevelType w:val="hybridMultilevel"/>
    <w:tmpl w:val="CA90B344"/>
    <w:lvl w:ilvl="0" w:tplc="0C5A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039C7"/>
    <w:multiLevelType w:val="hybridMultilevel"/>
    <w:tmpl w:val="2364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D79EA"/>
    <w:multiLevelType w:val="hybridMultilevel"/>
    <w:tmpl w:val="2364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C5842"/>
    <w:multiLevelType w:val="hybridMultilevel"/>
    <w:tmpl w:val="0758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5CE5"/>
    <w:multiLevelType w:val="hybridMultilevel"/>
    <w:tmpl w:val="CF28A9CA"/>
    <w:lvl w:ilvl="0" w:tplc="FE1620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4001"/>
    <w:multiLevelType w:val="hybridMultilevel"/>
    <w:tmpl w:val="F740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8E"/>
    <w:rsid w:val="000326E6"/>
    <w:rsid w:val="000432FF"/>
    <w:rsid w:val="00077978"/>
    <w:rsid w:val="000A299D"/>
    <w:rsid w:val="000B2F76"/>
    <w:rsid w:val="000C10F9"/>
    <w:rsid w:val="000D608E"/>
    <w:rsid w:val="00122D75"/>
    <w:rsid w:val="0013079B"/>
    <w:rsid w:val="00144F28"/>
    <w:rsid w:val="00145FC3"/>
    <w:rsid w:val="00162F8B"/>
    <w:rsid w:val="00197169"/>
    <w:rsid w:val="001A3DAD"/>
    <w:rsid w:val="001C6692"/>
    <w:rsid w:val="001F3E70"/>
    <w:rsid w:val="00234933"/>
    <w:rsid w:val="002506E2"/>
    <w:rsid w:val="00257793"/>
    <w:rsid w:val="002A5CEC"/>
    <w:rsid w:val="002C5C13"/>
    <w:rsid w:val="003145E3"/>
    <w:rsid w:val="0037181D"/>
    <w:rsid w:val="00397CBB"/>
    <w:rsid w:val="003E24E3"/>
    <w:rsid w:val="004007C3"/>
    <w:rsid w:val="0044252C"/>
    <w:rsid w:val="0046711F"/>
    <w:rsid w:val="004B4655"/>
    <w:rsid w:val="004E013F"/>
    <w:rsid w:val="005C6530"/>
    <w:rsid w:val="005D7376"/>
    <w:rsid w:val="005E0430"/>
    <w:rsid w:val="005F5F2A"/>
    <w:rsid w:val="00611815"/>
    <w:rsid w:val="00624140"/>
    <w:rsid w:val="00673E3E"/>
    <w:rsid w:val="006B4B0B"/>
    <w:rsid w:val="006E0DAF"/>
    <w:rsid w:val="006E3550"/>
    <w:rsid w:val="006E35C1"/>
    <w:rsid w:val="006E46DC"/>
    <w:rsid w:val="00703681"/>
    <w:rsid w:val="00724CEC"/>
    <w:rsid w:val="00727E7B"/>
    <w:rsid w:val="007B67FC"/>
    <w:rsid w:val="00831457"/>
    <w:rsid w:val="008558FE"/>
    <w:rsid w:val="008D6470"/>
    <w:rsid w:val="008E1ECF"/>
    <w:rsid w:val="008E2FE3"/>
    <w:rsid w:val="00915521"/>
    <w:rsid w:val="00920B3E"/>
    <w:rsid w:val="00937EC8"/>
    <w:rsid w:val="00966915"/>
    <w:rsid w:val="009A58BD"/>
    <w:rsid w:val="009D7005"/>
    <w:rsid w:val="00A00553"/>
    <w:rsid w:val="00A00BD4"/>
    <w:rsid w:val="00A04F0A"/>
    <w:rsid w:val="00A23B41"/>
    <w:rsid w:val="00A310AC"/>
    <w:rsid w:val="00A50AF7"/>
    <w:rsid w:val="00A97370"/>
    <w:rsid w:val="00AA4027"/>
    <w:rsid w:val="00AB0FC9"/>
    <w:rsid w:val="00AB4E1A"/>
    <w:rsid w:val="00AC258E"/>
    <w:rsid w:val="00B4599F"/>
    <w:rsid w:val="00B77EE6"/>
    <w:rsid w:val="00B96D0C"/>
    <w:rsid w:val="00BC32A2"/>
    <w:rsid w:val="00BF1AA9"/>
    <w:rsid w:val="00C237CE"/>
    <w:rsid w:val="00C35228"/>
    <w:rsid w:val="00C35A4E"/>
    <w:rsid w:val="00C643AE"/>
    <w:rsid w:val="00CD56BA"/>
    <w:rsid w:val="00CE695C"/>
    <w:rsid w:val="00D155EC"/>
    <w:rsid w:val="00DF459D"/>
    <w:rsid w:val="00E252C2"/>
    <w:rsid w:val="00E549A4"/>
    <w:rsid w:val="00E7088F"/>
    <w:rsid w:val="00E72ECD"/>
    <w:rsid w:val="00E87779"/>
    <w:rsid w:val="00F604BF"/>
    <w:rsid w:val="00F613A4"/>
    <w:rsid w:val="00F63BE7"/>
    <w:rsid w:val="00F957BE"/>
    <w:rsid w:val="00FB148B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58E"/>
    <w:pPr>
      <w:keepNext/>
      <w:widowControl w:val="0"/>
      <w:snapToGrid w:val="0"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AC258E"/>
    <w:pPr>
      <w:keepNext/>
      <w:widowControl w:val="0"/>
      <w:snapToGrid w:val="0"/>
      <w:outlineLvl w:val="1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C258E"/>
    <w:pPr>
      <w:keepNext/>
      <w:widowControl w:val="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5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58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2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2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5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2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25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C258E"/>
    <w:pPr>
      <w:overflowPunct w:val="0"/>
      <w:autoSpaceDE w:val="0"/>
      <w:autoSpaceDN w:val="0"/>
      <w:adjustRightInd w:val="0"/>
      <w:ind w:firstLine="709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C2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C2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C25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C258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C25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C258E"/>
    <w:pPr>
      <w:widowControl w:val="0"/>
      <w:autoSpaceDE w:val="0"/>
      <w:autoSpaceDN w:val="0"/>
      <w:adjustRightInd w:val="0"/>
      <w:spacing w:line="320" w:lineRule="exact"/>
      <w:ind w:firstLine="713"/>
    </w:pPr>
    <w:rPr>
      <w:sz w:val="24"/>
      <w:szCs w:val="24"/>
    </w:rPr>
  </w:style>
  <w:style w:type="paragraph" w:customStyle="1" w:styleId="Style6">
    <w:name w:val="Style6"/>
    <w:basedOn w:val="a"/>
    <w:rsid w:val="00AC25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C25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C258E"/>
    <w:pPr>
      <w:widowControl w:val="0"/>
      <w:autoSpaceDE w:val="0"/>
      <w:autoSpaceDN w:val="0"/>
      <w:adjustRightInd w:val="0"/>
      <w:spacing w:line="331" w:lineRule="exact"/>
      <w:ind w:firstLine="562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AC258E"/>
    <w:pPr>
      <w:widowControl w:val="0"/>
      <w:autoSpaceDE w:val="0"/>
      <w:autoSpaceDN w:val="0"/>
      <w:adjustRightInd w:val="0"/>
      <w:spacing w:line="331" w:lineRule="exact"/>
      <w:ind w:hanging="353"/>
    </w:pPr>
    <w:rPr>
      <w:sz w:val="24"/>
      <w:szCs w:val="24"/>
    </w:rPr>
  </w:style>
  <w:style w:type="paragraph" w:customStyle="1" w:styleId="Style16">
    <w:name w:val="Style16"/>
    <w:basedOn w:val="a"/>
    <w:rsid w:val="00AC258E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C258E"/>
    <w:pPr>
      <w:widowControl w:val="0"/>
      <w:autoSpaceDE w:val="0"/>
      <w:autoSpaceDN w:val="0"/>
      <w:adjustRightInd w:val="0"/>
      <w:spacing w:line="324" w:lineRule="exact"/>
      <w:ind w:hanging="1973"/>
    </w:pPr>
    <w:rPr>
      <w:sz w:val="24"/>
      <w:szCs w:val="24"/>
    </w:rPr>
  </w:style>
  <w:style w:type="paragraph" w:customStyle="1" w:styleId="Style11">
    <w:name w:val="Style11"/>
    <w:basedOn w:val="a"/>
    <w:rsid w:val="00AC258E"/>
    <w:pPr>
      <w:widowControl w:val="0"/>
      <w:autoSpaceDE w:val="0"/>
      <w:autoSpaceDN w:val="0"/>
      <w:adjustRightInd w:val="0"/>
      <w:spacing w:line="317" w:lineRule="exact"/>
      <w:ind w:hanging="295"/>
    </w:pPr>
    <w:rPr>
      <w:sz w:val="24"/>
      <w:szCs w:val="24"/>
    </w:rPr>
  </w:style>
  <w:style w:type="paragraph" w:customStyle="1" w:styleId="Style14">
    <w:name w:val="Style14"/>
    <w:basedOn w:val="a"/>
    <w:rsid w:val="00AC258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AC258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AC258E"/>
    <w:pPr>
      <w:widowControl w:val="0"/>
      <w:autoSpaceDE w:val="0"/>
      <w:autoSpaceDN w:val="0"/>
      <w:adjustRightInd w:val="0"/>
      <w:spacing w:line="317" w:lineRule="exact"/>
      <w:ind w:firstLine="569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C258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rsid w:val="00AC258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AC258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rsid w:val="00AC25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AC258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AC258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rsid w:val="00AC258E"/>
    <w:rPr>
      <w:rFonts w:ascii="Times New Roman" w:hAnsi="Times New Roman" w:cs="Times New Roman" w:hint="default"/>
      <w:i/>
      <w:iCs/>
      <w:sz w:val="26"/>
      <w:szCs w:val="26"/>
    </w:rPr>
  </w:style>
  <w:style w:type="character" w:styleId="aa">
    <w:name w:val="Hyperlink"/>
    <w:basedOn w:val="a0"/>
    <w:uiPriority w:val="99"/>
    <w:unhideWhenUsed/>
    <w:rsid w:val="002A5CEC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915521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915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45">
          <w:marLeft w:val="300"/>
          <w:marRight w:val="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662">
          <w:marLeft w:val="300"/>
          <w:marRight w:val="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99">
          <w:marLeft w:val="300"/>
          <w:marRight w:val="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644">
          <w:marLeft w:val="300"/>
          <w:marRight w:val="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vikovia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CSPU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shkrebengs</dc:creator>
  <cp:keywords/>
  <dc:description/>
  <cp:lastModifiedBy>Вантрусова ГЮ</cp:lastModifiedBy>
  <cp:revision>32</cp:revision>
  <dcterms:created xsi:type="dcterms:W3CDTF">2010-03-24T09:18:00Z</dcterms:created>
  <dcterms:modified xsi:type="dcterms:W3CDTF">2017-01-19T02:42:00Z</dcterms:modified>
</cp:coreProperties>
</file>