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55" w:rsidRDefault="00EA7955" w:rsidP="00EA7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EA7955" w:rsidRDefault="00EA7955" w:rsidP="00EA7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B18">
        <w:rPr>
          <w:rFonts w:ascii="Times New Roman" w:hAnsi="Times New Roman" w:cs="Times New Roman"/>
          <w:sz w:val="24"/>
          <w:szCs w:val="24"/>
        </w:rPr>
        <w:t xml:space="preserve">по мониторингу сайтов </w:t>
      </w:r>
      <w:r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641B18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116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</w:p>
    <w:p w:rsidR="00EA7955" w:rsidRDefault="00EA7955" w:rsidP="00EA7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116">
        <w:rPr>
          <w:rFonts w:ascii="Times New Roman" w:hAnsi="Times New Roman" w:cs="Times New Roman"/>
          <w:sz w:val="24"/>
          <w:szCs w:val="24"/>
        </w:rPr>
        <w:t xml:space="preserve">«Требованиям к структуре официального сайта образовательной организации в информационно-телекоммуникационной сети «Интернет» </w:t>
      </w:r>
    </w:p>
    <w:p w:rsidR="00EA7955" w:rsidRDefault="00EA7955" w:rsidP="00EA7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116">
        <w:rPr>
          <w:rFonts w:ascii="Times New Roman" w:hAnsi="Times New Roman" w:cs="Times New Roman"/>
          <w:sz w:val="24"/>
          <w:szCs w:val="24"/>
        </w:rPr>
        <w:t xml:space="preserve">и формату представления на нём информации», </w:t>
      </w:r>
    </w:p>
    <w:p w:rsidR="00EA7955" w:rsidRDefault="00EA7955" w:rsidP="00EA7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116">
        <w:rPr>
          <w:rFonts w:ascii="Times New Roman" w:hAnsi="Times New Roman" w:cs="Times New Roman"/>
          <w:sz w:val="24"/>
          <w:szCs w:val="24"/>
        </w:rPr>
        <w:t xml:space="preserve">утверждённым Приказом </w:t>
      </w:r>
      <w:proofErr w:type="spellStart"/>
      <w:r w:rsidRPr="0028511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29.05.2014 г. №785,</w:t>
      </w:r>
    </w:p>
    <w:p w:rsidR="00EA7955" w:rsidRPr="00285116" w:rsidRDefault="00EA7955" w:rsidP="00EA7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</w:t>
      </w:r>
      <w:r w:rsidR="00516C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C7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16C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0303" w:rsidRPr="00285116" w:rsidRDefault="00630303" w:rsidP="00600E00">
      <w:pPr>
        <w:rPr>
          <w:rFonts w:ascii="Times New Roman" w:hAnsi="Times New Roman" w:cs="Times New Roman"/>
          <w:sz w:val="24"/>
          <w:szCs w:val="24"/>
        </w:rPr>
      </w:pPr>
    </w:p>
    <w:p w:rsidR="000B7DD3" w:rsidRPr="00C72A01" w:rsidRDefault="000B7DD3" w:rsidP="00EA7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мониторинга:</w:t>
      </w:r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предоставляемых образовательных услуг в </w:t>
      </w:r>
      <w:proofErr w:type="spellStart"/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Снежинском</w:t>
      </w:r>
      <w:proofErr w:type="spellEnd"/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за счёт формирования единого информационного пространства, анализ соответствия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наполнения</w:t>
      </w:r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законодательства Российской Федерации.</w:t>
      </w:r>
    </w:p>
    <w:p w:rsidR="000B7DD3" w:rsidRDefault="000B7DD3" w:rsidP="00EA7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мониторинга:</w:t>
      </w:r>
      <w:r w:rsidRPr="003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 трёх</w:t>
      </w:r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учреждений</w:t>
      </w:r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Снежинского</w:t>
      </w:r>
      <w:proofErr w:type="spellEnd"/>
      <w:r w:rsidRPr="00C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DD3" w:rsidRDefault="000B7DD3" w:rsidP="00EA7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Сроки мониторинга: </w:t>
      </w:r>
      <w:r w:rsidRPr="008D4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D04" w:rsidRPr="00721D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6C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4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6C7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D433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16C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63F1" w:rsidRPr="000B7DD3" w:rsidRDefault="00E63583" w:rsidP="00EA7955">
      <w:pPr>
        <w:pStyle w:val="a4"/>
        <w:numPr>
          <w:ilvl w:val="0"/>
          <w:numId w:val="13"/>
        </w:numPr>
        <w:spacing w:after="12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DD3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  <w:r w:rsidR="000B7DD3" w:rsidRPr="000B7DD3">
        <w:rPr>
          <w:rFonts w:ascii="Times New Roman" w:hAnsi="Times New Roman" w:cs="Times New Roman"/>
          <w:b/>
          <w:sz w:val="24"/>
          <w:szCs w:val="24"/>
        </w:rPr>
        <w:t>.</w:t>
      </w:r>
    </w:p>
    <w:p w:rsidR="00FA596D" w:rsidRDefault="000B7DD3" w:rsidP="00EA795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информация о соответствии сайтов дошкольных образовательных организаций Требованиям приведена в </w:t>
      </w:r>
      <w:r w:rsidR="00EA79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аблице</w:t>
      </w:r>
      <w:r w:rsidR="00EA795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55" w:rsidRDefault="00EA7955" w:rsidP="00EA795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9356" w:type="dxa"/>
        <w:tblLayout w:type="fixed"/>
        <w:tblLook w:val="04A0"/>
      </w:tblPr>
      <w:tblGrid>
        <w:gridCol w:w="2874"/>
        <w:gridCol w:w="1080"/>
        <w:gridCol w:w="1080"/>
        <w:gridCol w:w="1081"/>
        <w:gridCol w:w="1080"/>
        <w:gridCol w:w="1080"/>
        <w:gridCol w:w="1081"/>
      </w:tblGrid>
      <w:tr w:rsidR="00A01514" w:rsidRPr="00643562" w:rsidTr="00A01514">
        <w:tc>
          <w:tcPr>
            <w:tcW w:w="2874" w:type="dxa"/>
            <w:vMerge w:val="restart"/>
            <w:vAlign w:val="center"/>
          </w:tcPr>
          <w:p w:rsidR="00A01514" w:rsidRPr="009B1286" w:rsidRDefault="00A01514" w:rsidP="00FA596D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Раздел/подраздел сайта</w:t>
            </w:r>
          </w:p>
        </w:tc>
        <w:tc>
          <w:tcPr>
            <w:tcW w:w="2160" w:type="dxa"/>
            <w:gridSpan w:val="2"/>
          </w:tcPr>
          <w:p w:rsidR="00A01514" w:rsidRPr="009B1286" w:rsidRDefault="00A01514" w:rsidP="00241A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286">
              <w:rPr>
                <w:rFonts w:ascii="Times New Roman" w:hAnsi="Times New Roman" w:cs="Times New Roman"/>
              </w:rPr>
              <w:t>Полная информация</w:t>
            </w:r>
          </w:p>
          <w:p w:rsidR="00A01514" w:rsidRPr="00A01514" w:rsidRDefault="00A01514" w:rsidP="00A01514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9B12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9B1286">
              <w:rPr>
                <w:rFonts w:ascii="Times New Roman" w:hAnsi="Times New Roman" w:cs="Times New Roman"/>
              </w:rPr>
              <w:t>.</w:t>
            </w:r>
            <w:r w:rsidRPr="009B1286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1" w:type="dxa"/>
            <w:gridSpan w:val="2"/>
          </w:tcPr>
          <w:p w:rsidR="00A01514" w:rsidRPr="009B1286" w:rsidRDefault="00A01514" w:rsidP="00241A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1286">
              <w:rPr>
                <w:rFonts w:ascii="Times New Roman" w:hAnsi="Times New Roman" w:cs="Times New Roman"/>
              </w:rPr>
              <w:t>Полная информация</w:t>
            </w:r>
          </w:p>
          <w:p w:rsidR="00A01514" w:rsidRPr="009B1286" w:rsidRDefault="00A01514" w:rsidP="00721D04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  <w:lang w:val="en-US"/>
              </w:rPr>
              <w:t>31</w:t>
            </w:r>
            <w:r w:rsidRPr="009B1286">
              <w:rPr>
                <w:rFonts w:ascii="Times New Roman" w:hAnsi="Times New Roman" w:cs="Times New Roman"/>
              </w:rPr>
              <w:t>.</w:t>
            </w:r>
            <w:r w:rsidRPr="009B1286">
              <w:rPr>
                <w:rFonts w:ascii="Times New Roman" w:hAnsi="Times New Roman" w:cs="Times New Roman"/>
                <w:lang w:val="en-US"/>
              </w:rPr>
              <w:t>12</w:t>
            </w:r>
            <w:r w:rsidRPr="009B1286">
              <w:rPr>
                <w:rFonts w:ascii="Times New Roman" w:hAnsi="Times New Roman" w:cs="Times New Roman"/>
              </w:rPr>
              <w:t>.</w:t>
            </w:r>
            <w:r w:rsidRPr="009B1286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2161" w:type="dxa"/>
            <w:gridSpan w:val="2"/>
          </w:tcPr>
          <w:p w:rsidR="00A01514" w:rsidRPr="009B1286" w:rsidRDefault="00A01514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Полная информация</w:t>
            </w:r>
          </w:p>
          <w:p w:rsidR="00A01514" w:rsidRPr="009B1286" w:rsidRDefault="00A01514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31.10.2014</w:t>
            </w:r>
          </w:p>
        </w:tc>
      </w:tr>
      <w:tr w:rsidR="00A01514" w:rsidRPr="00643562" w:rsidTr="00A01514">
        <w:tc>
          <w:tcPr>
            <w:tcW w:w="2874" w:type="dxa"/>
            <w:vMerge/>
          </w:tcPr>
          <w:p w:rsidR="00A01514" w:rsidRPr="009B1286" w:rsidRDefault="00A01514" w:rsidP="00241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01514" w:rsidRPr="009B1286" w:rsidRDefault="00A01514" w:rsidP="00A01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128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</w:t>
            </w:r>
            <w:r w:rsidRPr="009B1286">
              <w:rPr>
                <w:rFonts w:ascii="Times New Roman" w:hAnsi="Times New Roman" w:cs="Times New Roman"/>
              </w:rPr>
              <w:t>во сайтов</w:t>
            </w:r>
          </w:p>
        </w:tc>
        <w:tc>
          <w:tcPr>
            <w:tcW w:w="1080" w:type="dxa"/>
          </w:tcPr>
          <w:p w:rsidR="00A01514" w:rsidRPr="009B1286" w:rsidRDefault="00A01514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% от общего числа (23)</w:t>
            </w:r>
          </w:p>
        </w:tc>
        <w:tc>
          <w:tcPr>
            <w:tcW w:w="1081" w:type="dxa"/>
          </w:tcPr>
          <w:p w:rsidR="00A01514" w:rsidRPr="009B1286" w:rsidRDefault="00A01514" w:rsidP="0024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128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</w:t>
            </w:r>
            <w:r w:rsidRPr="009B1286">
              <w:rPr>
                <w:rFonts w:ascii="Times New Roman" w:hAnsi="Times New Roman" w:cs="Times New Roman"/>
              </w:rPr>
              <w:t>во сайтов</w:t>
            </w:r>
          </w:p>
        </w:tc>
        <w:tc>
          <w:tcPr>
            <w:tcW w:w="1080" w:type="dxa"/>
          </w:tcPr>
          <w:p w:rsidR="00A01514" w:rsidRPr="009B1286" w:rsidRDefault="00A01514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% от общего числа (23)</w:t>
            </w:r>
          </w:p>
        </w:tc>
        <w:tc>
          <w:tcPr>
            <w:tcW w:w="1080" w:type="dxa"/>
          </w:tcPr>
          <w:p w:rsidR="00A01514" w:rsidRPr="009B1286" w:rsidRDefault="00A01514" w:rsidP="0024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128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</w:t>
            </w:r>
            <w:r w:rsidRPr="009B1286">
              <w:rPr>
                <w:rFonts w:ascii="Times New Roman" w:hAnsi="Times New Roman" w:cs="Times New Roman"/>
              </w:rPr>
              <w:t>во сайтов</w:t>
            </w:r>
          </w:p>
        </w:tc>
        <w:tc>
          <w:tcPr>
            <w:tcW w:w="1081" w:type="dxa"/>
          </w:tcPr>
          <w:p w:rsidR="00A01514" w:rsidRPr="009B1286" w:rsidRDefault="00A01514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% от общего числа (23)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  <w:b/>
              </w:rPr>
            </w:pPr>
            <w:r w:rsidRPr="009B1286">
              <w:rPr>
                <w:rFonts w:ascii="Times New Roman" w:hAnsi="Times New Roman" w:cs="Times New Roman"/>
                <w:b/>
              </w:rPr>
              <w:t>СВЕДЕНИЯ ОБ ОБРАЗОВАТЕЛЬНОЙ ОРГАНИЗАЦИИ.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EE5E33" w:rsidRPr="00EE5E33" w:rsidRDefault="00EE5E33" w:rsidP="00EE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:rsidR="00EE5E33" w:rsidRPr="009B1286" w:rsidRDefault="00EE5E33" w:rsidP="00FA596D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Основные сведения.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Структура и органы управления ОО.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Документы.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Образование.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Образовательные стандарты.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Руководство. Педагогический состав.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Материально-техническое обеспечение и оснащение образовательного процесса.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73,9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Стипендии и иные виды материальной поддержки.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Платные образовательные услуги.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Финансово-хозяйственная деятельность.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60,9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</w:t>
            </w:r>
          </w:p>
        </w:tc>
      </w:tr>
      <w:tr w:rsidR="00EE5E33" w:rsidRPr="00643562" w:rsidTr="00A01514">
        <w:tc>
          <w:tcPr>
            <w:tcW w:w="2874" w:type="dxa"/>
          </w:tcPr>
          <w:p w:rsidR="00EE5E33" w:rsidRPr="009B1286" w:rsidRDefault="00EE5E33" w:rsidP="00241A82">
            <w:pPr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Вакантные места для приема (перевода).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EE5E33" w:rsidRPr="00EE5E33" w:rsidRDefault="00EE5E33" w:rsidP="00241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33">
              <w:rPr>
                <w:rFonts w:ascii="Times New Roman" w:hAnsi="Times New Roman" w:cs="Times New Roman"/>
                <w:b/>
                <w:sz w:val="24"/>
                <w:szCs w:val="24"/>
              </w:rPr>
              <w:t>65,2</w:t>
            </w:r>
          </w:p>
        </w:tc>
        <w:tc>
          <w:tcPr>
            <w:tcW w:w="1081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EE5E33" w:rsidRPr="00A01514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14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080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</w:tcPr>
          <w:p w:rsidR="00EE5E33" w:rsidRPr="009B1286" w:rsidRDefault="00EE5E33" w:rsidP="00241A82">
            <w:pPr>
              <w:jc w:val="center"/>
              <w:rPr>
                <w:rFonts w:ascii="Times New Roman" w:hAnsi="Times New Roman" w:cs="Times New Roman"/>
              </w:rPr>
            </w:pPr>
            <w:r w:rsidRPr="009B1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</w:tbl>
    <w:p w:rsidR="00EE5E33" w:rsidRDefault="00EE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E33" w:rsidRDefault="00EE5E33" w:rsidP="00E63583">
      <w:pPr>
        <w:jc w:val="both"/>
        <w:rPr>
          <w:rFonts w:ascii="Times New Roman" w:hAnsi="Times New Roman" w:cs="Times New Roman"/>
          <w:sz w:val="24"/>
          <w:szCs w:val="24"/>
        </w:rPr>
        <w:sectPr w:rsidR="00EE5E33" w:rsidSect="0008677F">
          <w:footerReference w:type="default" r:id="rId8"/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A8624C" w:rsidRDefault="00EE5E33" w:rsidP="00E63583">
      <w:pPr>
        <w:jc w:val="both"/>
        <w:rPr>
          <w:rFonts w:ascii="Times New Roman" w:hAnsi="Times New Roman" w:cs="Times New Roman"/>
          <w:sz w:val="24"/>
          <w:szCs w:val="24"/>
        </w:rPr>
      </w:pPr>
      <w:r w:rsidRPr="00EE5E3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39790" cy="4047321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5E33" w:rsidRDefault="00EE5E33" w:rsidP="00EE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общем улучшении показателей следует отметить:</w:t>
      </w:r>
    </w:p>
    <w:p w:rsidR="00EE5E33" w:rsidRDefault="00241A82" w:rsidP="00EE5E33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Ряд основных позиций (Документы, Образование, Руководство.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Педагогический состав, Финансово-хозяйственная деятельность) ещё далеки от Требований.</w:t>
      </w:r>
      <w:proofErr w:type="gramEnd"/>
    </w:p>
    <w:p w:rsidR="00241A82" w:rsidRDefault="00241A82" w:rsidP="00EE5E33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предыдущего мониторинга (декабрь 2014 г.) и круглого стола  (январь 2015 г.):</w:t>
      </w:r>
    </w:p>
    <w:p w:rsidR="00241A82" w:rsidRDefault="00241A82" w:rsidP="00241A82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Существенная работа проведена в ДОУ №№ 2, 3, 4, 5, 6, 14, 20, 21, 25.</w:t>
      </w:r>
    </w:p>
    <w:p w:rsidR="00241A82" w:rsidRDefault="00241A82" w:rsidP="00241A82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работа проведена в ДОУ №№ 7, 13, 15, 18, 23, 24, 26, 27, 28, 30.</w:t>
      </w:r>
    </w:p>
    <w:p w:rsidR="00241A82" w:rsidRPr="00241A82" w:rsidRDefault="00241A82" w:rsidP="00241A82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Незначительная работа (или её отсутствие) в ДОУ №№ 1, 8, 29, 31.</w:t>
      </w:r>
    </w:p>
    <w:p w:rsidR="00EE5E33" w:rsidRDefault="00EE5E33" w:rsidP="00E63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E33" w:rsidRDefault="00EE5E33" w:rsidP="00E63583">
      <w:pPr>
        <w:jc w:val="both"/>
        <w:rPr>
          <w:rFonts w:ascii="Times New Roman" w:hAnsi="Times New Roman" w:cs="Times New Roman"/>
          <w:sz w:val="24"/>
          <w:szCs w:val="24"/>
        </w:rPr>
        <w:sectPr w:rsidR="00EE5E33" w:rsidSect="0008677F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CD1443" w:rsidRDefault="00A8624C" w:rsidP="00A862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Сравнительная информация о соответствии сайтов дошкольных образовательных организаций Требованиям приведена в Таблице 2. </w:t>
      </w:r>
    </w:p>
    <w:p w:rsidR="00A8624C" w:rsidRPr="008E6F95" w:rsidRDefault="00A8624C" w:rsidP="00A862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Оценка: </w:t>
      </w:r>
      <w:r w:rsidRPr="008E6F9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E6F9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без замечаний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E6F95"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+-</w:t>
      </w:r>
      <w:r w:rsidRPr="008E6F9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 замечаниями; </w:t>
      </w:r>
      <w:r w:rsidRPr="008E6F9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6F9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раздел/подраздел отсутствует или пуст.</w:t>
      </w:r>
    </w:p>
    <w:p w:rsidR="00A8624C" w:rsidRDefault="00A8624C" w:rsidP="00A862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16273" w:type="dxa"/>
        <w:jc w:val="center"/>
        <w:tblLook w:val="04A0"/>
      </w:tblPr>
      <w:tblGrid>
        <w:gridCol w:w="2780"/>
        <w:gridCol w:w="555"/>
        <w:gridCol w:w="554"/>
        <w:gridCol w:w="554"/>
        <w:gridCol w:w="554"/>
        <w:gridCol w:w="554"/>
        <w:gridCol w:w="554"/>
        <w:gridCol w:w="554"/>
        <w:gridCol w:w="55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A8624C" w:rsidRPr="00643562" w:rsidTr="00241A82">
        <w:trPr>
          <w:jc w:val="center"/>
        </w:trPr>
        <w:tc>
          <w:tcPr>
            <w:tcW w:w="2780" w:type="dxa"/>
          </w:tcPr>
          <w:p w:rsidR="00A8624C" w:rsidRPr="00643562" w:rsidRDefault="00A8624C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Раздел сайта</w:t>
            </w:r>
          </w:p>
        </w:tc>
        <w:tc>
          <w:tcPr>
            <w:tcW w:w="555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</w:tcPr>
          <w:p w:rsidR="00A8624C" w:rsidRPr="00643562" w:rsidRDefault="00A8624C" w:rsidP="00A8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4" w:type="dxa"/>
          </w:tcPr>
          <w:p w:rsidR="00A8624C" w:rsidRPr="00643562" w:rsidRDefault="00A8624C" w:rsidP="00A8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4" w:type="dxa"/>
          </w:tcPr>
          <w:p w:rsidR="00A8624C" w:rsidRPr="00643562" w:rsidRDefault="00A8624C" w:rsidP="00A8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A8624C" w:rsidRPr="00643562" w:rsidRDefault="00A8624C" w:rsidP="00A8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4" w:type="dxa"/>
          </w:tcPr>
          <w:p w:rsidR="00A8624C" w:rsidRPr="00643562" w:rsidRDefault="00A8624C" w:rsidP="00A8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4" w:type="dxa"/>
          </w:tcPr>
          <w:p w:rsidR="00A8624C" w:rsidRPr="00643562" w:rsidRDefault="00A8624C" w:rsidP="00A8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4" w:type="dxa"/>
          </w:tcPr>
          <w:p w:rsidR="00A8624C" w:rsidRPr="00643562" w:rsidRDefault="00A8624C" w:rsidP="00A8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4" w:type="dxa"/>
          </w:tcPr>
          <w:p w:rsidR="00A8624C" w:rsidRPr="00643562" w:rsidRDefault="00A8624C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E5E33" w:rsidRPr="00643562" w:rsidTr="00241A82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ОБРАЗОВАТЕЛЬНОЙ ОРГАНИЗАЦИИ.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241A82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Основные сведения.</w:t>
            </w:r>
          </w:p>
        </w:tc>
        <w:tc>
          <w:tcPr>
            <w:tcW w:w="555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874FB4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ОО.</w:t>
            </w:r>
          </w:p>
        </w:tc>
        <w:tc>
          <w:tcPr>
            <w:tcW w:w="555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874FB4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</w:tc>
        <w:tc>
          <w:tcPr>
            <w:tcW w:w="555" w:type="dxa"/>
            <w:shd w:val="clear" w:color="auto" w:fill="C2D69B" w:themeFill="accent3" w:themeFillTint="99"/>
          </w:tcPr>
          <w:p w:rsidR="00EE5E33" w:rsidRPr="0011418A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B00EE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356981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874FB4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555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EE5E33" w:rsidRPr="00643562" w:rsidTr="00874FB4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Образовательные стандарты.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874FB4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Руководство. Педагогический состав.</w:t>
            </w:r>
          </w:p>
        </w:tc>
        <w:tc>
          <w:tcPr>
            <w:tcW w:w="555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874FB4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и оснащение образовательного процесса.</w:t>
            </w:r>
          </w:p>
        </w:tc>
        <w:tc>
          <w:tcPr>
            <w:tcW w:w="555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0328ED">
        <w:trPr>
          <w:jc w:val="center"/>
        </w:trPr>
        <w:tc>
          <w:tcPr>
            <w:tcW w:w="2780" w:type="dxa"/>
          </w:tcPr>
          <w:p w:rsidR="00EE5E33" w:rsidRPr="00474058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8">
              <w:rPr>
                <w:rFonts w:ascii="Times New Roman" w:hAnsi="Times New Roman" w:cs="Times New Roman"/>
                <w:sz w:val="24"/>
                <w:szCs w:val="24"/>
              </w:rPr>
              <w:t>Стипендии и иные виды материальной поддержки.</w:t>
            </w:r>
          </w:p>
        </w:tc>
        <w:tc>
          <w:tcPr>
            <w:tcW w:w="555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874FB4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услуги.</w:t>
            </w:r>
          </w:p>
        </w:tc>
        <w:tc>
          <w:tcPr>
            <w:tcW w:w="555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874FB4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деятельность.</w:t>
            </w:r>
          </w:p>
        </w:tc>
        <w:tc>
          <w:tcPr>
            <w:tcW w:w="555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D99594" w:themeFill="accent2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33" w:rsidRPr="00643562" w:rsidTr="00874FB4">
        <w:trPr>
          <w:jc w:val="center"/>
        </w:trPr>
        <w:tc>
          <w:tcPr>
            <w:tcW w:w="2780" w:type="dxa"/>
          </w:tcPr>
          <w:p w:rsidR="00EE5E33" w:rsidRPr="00643562" w:rsidRDefault="00EE5E33" w:rsidP="002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2"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приема (перевода).</w:t>
            </w:r>
          </w:p>
        </w:tc>
        <w:tc>
          <w:tcPr>
            <w:tcW w:w="555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D99594" w:themeFill="accent2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1B7DB8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6B00EE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</w:tcPr>
          <w:p w:rsidR="00EE5E33" w:rsidRPr="00DC694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shd w:val="clear" w:color="auto" w:fill="C2D69B" w:themeFill="accent3" w:themeFillTint="99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</w:tcPr>
          <w:p w:rsidR="00EE5E33" w:rsidRPr="00643562" w:rsidRDefault="00EE5E33" w:rsidP="0024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75CCB" w:rsidRDefault="00D75CCB" w:rsidP="00D75CCB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75CCB" w:rsidSect="00D75CCB"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</w:p>
    <w:p w:rsidR="009B1286" w:rsidRPr="00633995" w:rsidRDefault="009B1286" w:rsidP="009B1286">
      <w:pPr>
        <w:pStyle w:val="a4"/>
        <w:numPr>
          <w:ilvl w:val="0"/>
          <w:numId w:val="13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Рекомендации:</w:t>
      </w:r>
    </w:p>
    <w:p w:rsidR="009B1286" w:rsidRPr="00633995" w:rsidRDefault="009B1286" w:rsidP="009B1286">
      <w:pPr>
        <w:pStyle w:val="a4"/>
        <w:numPr>
          <w:ilvl w:val="0"/>
          <w:numId w:val="17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Руководителям образовательных организаций в срок 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03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D1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г.:</w:t>
      </w:r>
    </w:p>
    <w:p w:rsidR="009B1286" w:rsidRPr="007D7B05" w:rsidRDefault="009B1286" w:rsidP="009B1286">
      <w:pPr>
        <w:pStyle w:val="a4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работу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доработке структуры </w:t>
      </w: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официальных сайтов образовательных организаций в соответствии с требованиями законодательства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учётом проведённых ранее мониторингов</w:t>
      </w: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7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7D7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наполнени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сайтов</w:t>
      </w:r>
      <w:r w:rsidRPr="007D7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1286" w:rsidRPr="00633995" w:rsidRDefault="009B1286" w:rsidP="009B1286">
      <w:pPr>
        <w:pStyle w:val="a4"/>
        <w:numPr>
          <w:ilvl w:val="0"/>
          <w:numId w:val="17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ЦОДОУ</w:t>
      </w: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9B1286" w:rsidRPr="00633995" w:rsidRDefault="009B1286" w:rsidP="009B1286">
      <w:pPr>
        <w:pStyle w:val="a4"/>
        <w:numPr>
          <w:ilvl w:val="0"/>
          <w:numId w:val="15"/>
        </w:num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 до </w:t>
      </w:r>
      <w:r w:rsidR="00B03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03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3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предоставить руководителям результаты мониторинга сайтов.</w:t>
      </w:r>
    </w:p>
    <w:p w:rsidR="009B1286" w:rsidRPr="008E6F95" w:rsidRDefault="009B1286" w:rsidP="009B1286">
      <w:pPr>
        <w:pStyle w:val="a4"/>
        <w:numPr>
          <w:ilvl w:val="0"/>
          <w:numId w:val="15"/>
        </w:num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 до </w:t>
      </w:r>
      <w:r w:rsidR="00CD1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8E6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D1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8E6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E6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г. провести индивидуальные консультации с руководителями и ответственными за сопровождение сайтов МБОУ и ДТДМ.</w:t>
      </w:r>
    </w:p>
    <w:p w:rsidR="009B1286" w:rsidRDefault="009B1286" w:rsidP="009B12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Справку подготовили: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Смирнова И.Л.</w:t>
      </w:r>
    </w:p>
    <w:p w:rsidR="009B1286" w:rsidRDefault="009B1286" w:rsidP="009B12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72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Вантрусова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Г.Ю.</w:t>
      </w:r>
    </w:p>
    <w:p w:rsidR="009B1286" w:rsidRPr="008E6F95" w:rsidRDefault="00B030D3" w:rsidP="009B12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9B1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9B1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B1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71D8B" w:rsidRPr="00277574" w:rsidRDefault="00971D8B" w:rsidP="000B7DD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71D8B" w:rsidRPr="00277574" w:rsidSect="009B1286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7E" w:rsidRDefault="0083187E" w:rsidP="009C4A2A">
      <w:pPr>
        <w:spacing w:after="0" w:line="240" w:lineRule="auto"/>
      </w:pPr>
      <w:r>
        <w:separator/>
      </w:r>
    </w:p>
  </w:endnote>
  <w:endnote w:type="continuationSeparator" w:id="0">
    <w:p w:rsidR="0083187E" w:rsidRDefault="0083187E" w:rsidP="009C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2252"/>
      <w:docPartObj>
        <w:docPartGallery w:val="Page Numbers (Bottom of Page)"/>
        <w:docPartUnique/>
      </w:docPartObj>
    </w:sdtPr>
    <w:sdtContent>
      <w:p w:rsidR="00241A82" w:rsidRDefault="00241A82">
        <w:pPr>
          <w:pStyle w:val="af"/>
          <w:jc w:val="center"/>
        </w:pPr>
        <w:fldSimple w:instr=" PAGE   \* MERGEFORMAT ">
          <w:r w:rsidR="00CD1443">
            <w:rPr>
              <w:noProof/>
            </w:rPr>
            <w:t>4</w:t>
          </w:r>
        </w:fldSimple>
      </w:p>
    </w:sdtContent>
  </w:sdt>
  <w:p w:rsidR="00241A82" w:rsidRDefault="00241A8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7E" w:rsidRDefault="0083187E" w:rsidP="009C4A2A">
      <w:pPr>
        <w:spacing w:after="0" w:line="240" w:lineRule="auto"/>
      </w:pPr>
      <w:r>
        <w:separator/>
      </w:r>
    </w:p>
  </w:footnote>
  <w:footnote w:type="continuationSeparator" w:id="0">
    <w:p w:rsidR="0083187E" w:rsidRDefault="0083187E" w:rsidP="009C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FCA"/>
    <w:multiLevelType w:val="hybridMultilevel"/>
    <w:tmpl w:val="DA2A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6880"/>
    <w:multiLevelType w:val="hybridMultilevel"/>
    <w:tmpl w:val="F9DA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00D8"/>
    <w:multiLevelType w:val="hybridMultilevel"/>
    <w:tmpl w:val="63CE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5EFB"/>
    <w:multiLevelType w:val="hybridMultilevel"/>
    <w:tmpl w:val="1FEAD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D67D27"/>
    <w:multiLevelType w:val="hybridMultilevel"/>
    <w:tmpl w:val="4782DA86"/>
    <w:lvl w:ilvl="0" w:tplc="A8F0AEAA">
      <w:start w:val="1"/>
      <w:numFmt w:val="russianLower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553A7"/>
    <w:multiLevelType w:val="hybridMultilevel"/>
    <w:tmpl w:val="E584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C662E"/>
    <w:multiLevelType w:val="hybridMultilevel"/>
    <w:tmpl w:val="55FC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9101A"/>
    <w:multiLevelType w:val="hybridMultilevel"/>
    <w:tmpl w:val="B18A69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BC0C12"/>
    <w:multiLevelType w:val="hybridMultilevel"/>
    <w:tmpl w:val="77AED0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42EDD"/>
    <w:multiLevelType w:val="hybridMultilevel"/>
    <w:tmpl w:val="2304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A97"/>
    <w:multiLevelType w:val="hybridMultilevel"/>
    <w:tmpl w:val="FC38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151D7"/>
    <w:multiLevelType w:val="hybridMultilevel"/>
    <w:tmpl w:val="E534AF84"/>
    <w:lvl w:ilvl="0" w:tplc="228CE1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10C3A"/>
    <w:multiLevelType w:val="hybridMultilevel"/>
    <w:tmpl w:val="827EAE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DF42186"/>
    <w:multiLevelType w:val="hybridMultilevel"/>
    <w:tmpl w:val="B974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5259D"/>
    <w:multiLevelType w:val="hybridMultilevel"/>
    <w:tmpl w:val="4BFA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E51E6"/>
    <w:multiLevelType w:val="hybridMultilevel"/>
    <w:tmpl w:val="6A0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1409E"/>
    <w:multiLevelType w:val="hybridMultilevel"/>
    <w:tmpl w:val="624C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82C66"/>
    <w:multiLevelType w:val="hybridMultilevel"/>
    <w:tmpl w:val="88C8E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266BA"/>
    <w:multiLevelType w:val="hybridMultilevel"/>
    <w:tmpl w:val="2870CE56"/>
    <w:lvl w:ilvl="0" w:tplc="228CE1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15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12"/>
  </w:num>
  <w:num w:numId="15">
    <w:abstractNumId w:val="7"/>
  </w:num>
  <w:num w:numId="16">
    <w:abstractNumId w:val="3"/>
  </w:num>
  <w:num w:numId="17">
    <w:abstractNumId w:val="17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74"/>
    <w:rsid w:val="00014AF7"/>
    <w:rsid w:val="00015116"/>
    <w:rsid w:val="00017B43"/>
    <w:rsid w:val="000270E4"/>
    <w:rsid w:val="000328ED"/>
    <w:rsid w:val="00035D21"/>
    <w:rsid w:val="00045C48"/>
    <w:rsid w:val="0004758F"/>
    <w:rsid w:val="000500AB"/>
    <w:rsid w:val="0006297D"/>
    <w:rsid w:val="00070D55"/>
    <w:rsid w:val="0008677F"/>
    <w:rsid w:val="000A5E99"/>
    <w:rsid w:val="000B7DD3"/>
    <w:rsid w:val="000C511E"/>
    <w:rsid w:val="000C5A20"/>
    <w:rsid w:val="00136821"/>
    <w:rsid w:val="00147C9E"/>
    <w:rsid w:val="00151FF2"/>
    <w:rsid w:val="0016588A"/>
    <w:rsid w:val="00181225"/>
    <w:rsid w:val="001837DC"/>
    <w:rsid w:val="001861DC"/>
    <w:rsid w:val="001876A8"/>
    <w:rsid w:val="00194E0A"/>
    <w:rsid w:val="001E37C8"/>
    <w:rsid w:val="001F60CE"/>
    <w:rsid w:val="00214210"/>
    <w:rsid w:val="00214DD3"/>
    <w:rsid w:val="00226E5B"/>
    <w:rsid w:val="00227AEE"/>
    <w:rsid w:val="00231F06"/>
    <w:rsid w:val="00241A82"/>
    <w:rsid w:val="00246002"/>
    <w:rsid w:val="00247D73"/>
    <w:rsid w:val="00263ABF"/>
    <w:rsid w:val="00272F78"/>
    <w:rsid w:val="00273007"/>
    <w:rsid w:val="00277574"/>
    <w:rsid w:val="00285022"/>
    <w:rsid w:val="00285116"/>
    <w:rsid w:val="002934B1"/>
    <w:rsid w:val="002C330B"/>
    <w:rsid w:val="002C5942"/>
    <w:rsid w:val="002C604D"/>
    <w:rsid w:val="002E4164"/>
    <w:rsid w:val="0030070D"/>
    <w:rsid w:val="003107F7"/>
    <w:rsid w:val="00326648"/>
    <w:rsid w:val="00334117"/>
    <w:rsid w:val="00336219"/>
    <w:rsid w:val="003413BA"/>
    <w:rsid w:val="003629DC"/>
    <w:rsid w:val="00363481"/>
    <w:rsid w:val="003657AA"/>
    <w:rsid w:val="00366FE8"/>
    <w:rsid w:val="00367813"/>
    <w:rsid w:val="00371F54"/>
    <w:rsid w:val="00375D5C"/>
    <w:rsid w:val="00390899"/>
    <w:rsid w:val="003A6D3D"/>
    <w:rsid w:val="003B18BD"/>
    <w:rsid w:val="003B46E4"/>
    <w:rsid w:val="003B7087"/>
    <w:rsid w:val="003C71B5"/>
    <w:rsid w:val="003D4BCF"/>
    <w:rsid w:val="003E7118"/>
    <w:rsid w:val="00407A9A"/>
    <w:rsid w:val="00416503"/>
    <w:rsid w:val="00417A08"/>
    <w:rsid w:val="00430AD6"/>
    <w:rsid w:val="00440B62"/>
    <w:rsid w:val="00471D84"/>
    <w:rsid w:val="00474058"/>
    <w:rsid w:val="00481BDC"/>
    <w:rsid w:val="004828CC"/>
    <w:rsid w:val="004B1604"/>
    <w:rsid w:val="004C3822"/>
    <w:rsid w:val="004C57DC"/>
    <w:rsid w:val="004D1DD7"/>
    <w:rsid w:val="004D7BC0"/>
    <w:rsid w:val="005152CB"/>
    <w:rsid w:val="00516C72"/>
    <w:rsid w:val="00521F7F"/>
    <w:rsid w:val="00537094"/>
    <w:rsid w:val="005403E6"/>
    <w:rsid w:val="00544143"/>
    <w:rsid w:val="005515FC"/>
    <w:rsid w:val="005537B2"/>
    <w:rsid w:val="0057643C"/>
    <w:rsid w:val="005A7371"/>
    <w:rsid w:val="005B4568"/>
    <w:rsid w:val="005B6304"/>
    <w:rsid w:val="005C31FE"/>
    <w:rsid w:val="005C3720"/>
    <w:rsid w:val="005F1FA0"/>
    <w:rsid w:val="005F4724"/>
    <w:rsid w:val="005F513E"/>
    <w:rsid w:val="00600E00"/>
    <w:rsid w:val="00605DF8"/>
    <w:rsid w:val="00623908"/>
    <w:rsid w:val="00624060"/>
    <w:rsid w:val="006255EC"/>
    <w:rsid w:val="00630303"/>
    <w:rsid w:val="006423F3"/>
    <w:rsid w:val="00643562"/>
    <w:rsid w:val="00652612"/>
    <w:rsid w:val="006568FE"/>
    <w:rsid w:val="00671491"/>
    <w:rsid w:val="00675A9E"/>
    <w:rsid w:val="006901F7"/>
    <w:rsid w:val="0069104F"/>
    <w:rsid w:val="006A08F3"/>
    <w:rsid w:val="006A5ED8"/>
    <w:rsid w:val="006B63F1"/>
    <w:rsid w:val="006C2CC3"/>
    <w:rsid w:val="006D148B"/>
    <w:rsid w:val="006D220A"/>
    <w:rsid w:val="006D66E0"/>
    <w:rsid w:val="006F42CB"/>
    <w:rsid w:val="006F4EC0"/>
    <w:rsid w:val="006F5C9B"/>
    <w:rsid w:val="00700725"/>
    <w:rsid w:val="007152B4"/>
    <w:rsid w:val="00715337"/>
    <w:rsid w:val="00717862"/>
    <w:rsid w:val="00721D04"/>
    <w:rsid w:val="00724198"/>
    <w:rsid w:val="00725505"/>
    <w:rsid w:val="00733884"/>
    <w:rsid w:val="00734D3C"/>
    <w:rsid w:val="00743B78"/>
    <w:rsid w:val="00757E30"/>
    <w:rsid w:val="00765501"/>
    <w:rsid w:val="00766692"/>
    <w:rsid w:val="00775266"/>
    <w:rsid w:val="00776938"/>
    <w:rsid w:val="00784327"/>
    <w:rsid w:val="007C0FEB"/>
    <w:rsid w:val="007C328A"/>
    <w:rsid w:val="007D0694"/>
    <w:rsid w:val="007D7752"/>
    <w:rsid w:val="008012D7"/>
    <w:rsid w:val="00825136"/>
    <w:rsid w:val="0083187E"/>
    <w:rsid w:val="008450EE"/>
    <w:rsid w:val="00852BE9"/>
    <w:rsid w:val="00852CAD"/>
    <w:rsid w:val="00874FB4"/>
    <w:rsid w:val="00891B90"/>
    <w:rsid w:val="00895F54"/>
    <w:rsid w:val="008B3764"/>
    <w:rsid w:val="008B37C0"/>
    <w:rsid w:val="008C0ED0"/>
    <w:rsid w:val="008C3715"/>
    <w:rsid w:val="008D7AC1"/>
    <w:rsid w:val="008E514E"/>
    <w:rsid w:val="00910E96"/>
    <w:rsid w:val="00925287"/>
    <w:rsid w:val="009322F1"/>
    <w:rsid w:val="00933C78"/>
    <w:rsid w:val="0094300A"/>
    <w:rsid w:val="00952C97"/>
    <w:rsid w:val="00953A4B"/>
    <w:rsid w:val="00955DD1"/>
    <w:rsid w:val="00966084"/>
    <w:rsid w:val="009704BC"/>
    <w:rsid w:val="00971837"/>
    <w:rsid w:val="00971D8B"/>
    <w:rsid w:val="0097383D"/>
    <w:rsid w:val="009A2F7F"/>
    <w:rsid w:val="009B1286"/>
    <w:rsid w:val="009B7693"/>
    <w:rsid w:val="009C3AE4"/>
    <w:rsid w:val="009C4A2A"/>
    <w:rsid w:val="009D0DCE"/>
    <w:rsid w:val="009E011C"/>
    <w:rsid w:val="009E3A18"/>
    <w:rsid w:val="009E6EDD"/>
    <w:rsid w:val="00A01514"/>
    <w:rsid w:val="00A0419B"/>
    <w:rsid w:val="00A61DFE"/>
    <w:rsid w:val="00A66539"/>
    <w:rsid w:val="00A746CF"/>
    <w:rsid w:val="00A8624C"/>
    <w:rsid w:val="00A862E9"/>
    <w:rsid w:val="00A9002E"/>
    <w:rsid w:val="00AA2C25"/>
    <w:rsid w:val="00AB08E3"/>
    <w:rsid w:val="00AD09F2"/>
    <w:rsid w:val="00AD40CA"/>
    <w:rsid w:val="00AE1637"/>
    <w:rsid w:val="00B030D3"/>
    <w:rsid w:val="00B14F30"/>
    <w:rsid w:val="00B333A9"/>
    <w:rsid w:val="00B35834"/>
    <w:rsid w:val="00B42FB0"/>
    <w:rsid w:val="00B54EE9"/>
    <w:rsid w:val="00B833F4"/>
    <w:rsid w:val="00BA2F5E"/>
    <w:rsid w:val="00BC6415"/>
    <w:rsid w:val="00BE711F"/>
    <w:rsid w:val="00BF2302"/>
    <w:rsid w:val="00BF7369"/>
    <w:rsid w:val="00C0471F"/>
    <w:rsid w:val="00C36E1D"/>
    <w:rsid w:val="00C50F1D"/>
    <w:rsid w:val="00C53B68"/>
    <w:rsid w:val="00C83849"/>
    <w:rsid w:val="00CB4568"/>
    <w:rsid w:val="00CC2C1B"/>
    <w:rsid w:val="00CC7224"/>
    <w:rsid w:val="00CD1443"/>
    <w:rsid w:val="00CE48EB"/>
    <w:rsid w:val="00CE5FCA"/>
    <w:rsid w:val="00CF1857"/>
    <w:rsid w:val="00CF4F02"/>
    <w:rsid w:val="00D02EB7"/>
    <w:rsid w:val="00D22AEB"/>
    <w:rsid w:val="00D304EE"/>
    <w:rsid w:val="00D32AF3"/>
    <w:rsid w:val="00D60A12"/>
    <w:rsid w:val="00D634B2"/>
    <w:rsid w:val="00D64AD9"/>
    <w:rsid w:val="00D75CCB"/>
    <w:rsid w:val="00D84EBD"/>
    <w:rsid w:val="00D927F1"/>
    <w:rsid w:val="00DA6BD0"/>
    <w:rsid w:val="00DB4518"/>
    <w:rsid w:val="00DD3A44"/>
    <w:rsid w:val="00DD5E2B"/>
    <w:rsid w:val="00DE1D5A"/>
    <w:rsid w:val="00DE2E7B"/>
    <w:rsid w:val="00DE434C"/>
    <w:rsid w:val="00DE4D35"/>
    <w:rsid w:val="00DE6EF6"/>
    <w:rsid w:val="00DF4E61"/>
    <w:rsid w:val="00E068EB"/>
    <w:rsid w:val="00E2579F"/>
    <w:rsid w:val="00E26CBD"/>
    <w:rsid w:val="00E3539F"/>
    <w:rsid w:val="00E402CF"/>
    <w:rsid w:val="00E41660"/>
    <w:rsid w:val="00E62A9D"/>
    <w:rsid w:val="00E63583"/>
    <w:rsid w:val="00E67807"/>
    <w:rsid w:val="00E74D59"/>
    <w:rsid w:val="00E80B76"/>
    <w:rsid w:val="00E92D5D"/>
    <w:rsid w:val="00E95E56"/>
    <w:rsid w:val="00E971D7"/>
    <w:rsid w:val="00EA68E9"/>
    <w:rsid w:val="00EA6C6C"/>
    <w:rsid w:val="00EA7955"/>
    <w:rsid w:val="00EB41DB"/>
    <w:rsid w:val="00ED567A"/>
    <w:rsid w:val="00ED7567"/>
    <w:rsid w:val="00EE284F"/>
    <w:rsid w:val="00EE5E33"/>
    <w:rsid w:val="00EF0898"/>
    <w:rsid w:val="00F03DDF"/>
    <w:rsid w:val="00F13F23"/>
    <w:rsid w:val="00F17629"/>
    <w:rsid w:val="00F22D8C"/>
    <w:rsid w:val="00F25BD0"/>
    <w:rsid w:val="00F31F31"/>
    <w:rsid w:val="00F37387"/>
    <w:rsid w:val="00F37F75"/>
    <w:rsid w:val="00F4571C"/>
    <w:rsid w:val="00F55C0F"/>
    <w:rsid w:val="00F939AD"/>
    <w:rsid w:val="00F957FB"/>
    <w:rsid w:val="00FA596D"/>
    <w:rsid w:val="00FB03F1"/>
    <w:rsid w:val="00FC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0"/>
  </w:style>
  <w:style w:type="paragraph" w:styleId="2">
    <w:name w:val="heading 2"/>
    <w:basedOn w:val="a"/>
    <w:link w:val="20"/>
    <w:uiPriority w:val="9"/>
    <w:qFormat/>
    <w:rsid w:val="00DE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EBD"/>
    <w:pPr>
      <w:ind w:left="720"/>
      <w:contextualSpacing/>
    </w:pPr>
  </w:style>
  <w:style w:type="character" w:customStyle="1" w:styleId="a5">
    <w:name w:val="Сноска"/>
    <w:basedOn w:val="a0"/>
    <w:link w:val="1"/>
    <w:uiPriority w:val="99"/>
    <w:rsid w:val="009C4A2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9C4A2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a7"/>
    <w:uiPriority w:val="99"/>
    <w:rsid w:val="009C4A2A"/>
    <w:pPr>
      <w:shd w:val="clear" w:color="auto" w:fill="FFFFFF"/>
      <w:spacing w:before="240" w:after="240" w:line="317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C4A2A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Сноска1"/>
    <w:basedOn w:val="a"/>
    <w:link w:val="a5"/>
    <w:uiPriority w:val="99"/>
    <w:rsid w:val="009C4A2A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9C4A2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Основной текст (10)"/>
    <w:basedOn w:val="a0"/>
    <w:link w:val="101"/>
    <w:uiPriority w:val="99"/>
    <w:rsid w:val="00A9002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A9002E"/>
    <w:pPr>
      <w:shd w:val="clear" w:color="auto" w:fill="FFFFFF"/>
      <w:spacing w:after="0" w:line="37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DE6EF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E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58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6358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63583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08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677F"/>
  </w:style>
  <w:style w:type="paragraph" w:styleId="af">
    <w:name w:val="footer"/>
    <w:basedOn w:val="a"/>
    <w:link w:val="af0"/>
    <w:uiPriority w:val="99"/>
    <w:unhideWhenUsed/>
    <w:rsid w:val="0008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677F"/>
  </w:style>
  <w:style w:type="paragraph" w:styleId="af1">
    <w:name w:val="Balloon Text"/>
    <w:basedOn w:val="a"/>
    <w:link w:val="af2"/>
    <w:uiPriority w:val="99"/>
    <w:semiHidden/>
    <w:unhideWhenUsed/>
    <w:rsid w:val="00EE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5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%20&#1089;&#1072;&#1081;&#1090;&#1077;\&#1052;&#1086;&#1085;&#1080;&#1090;&#1086;&#1088;&#1080;&#1085;&#1075;&#1080;\3_&#1052;&#1086;&#1085;&#1080;&#1090;&#1086;&#1088;&#1080;&#1085;&#1075;%20&#1089;&#1072;&#1081;&#1090;&#1086;&#1074;%20&#1087;&#1086;%20&#1080;&#1079;&#1084;&#1077;&#1085;&#1077;&#1085;&#1080;&#1102;%20&#1089;&#1090;&#1088;&#1091;&#1082;&#1090;&#1091;&#1088;&#1099;%202015-5_6\&#1044;&#1054;&#1059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Полная информация на сайтах 23 ДОУ (в %)</a:t>
            </a:r>
            <a:r>
              <a:rPr lang="ru-RU" sz="1800" b="1" i="0" baseline="0"/>
              <a:t> 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Лист2!$B$2</c:f>
              <c:strCache>
                <c:ptCount val="1"/>
                <c:pt idx="0">
                  <c:v>31.10.2014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Лист2!$A$3:$A$14</c:f>
              <c:strCache>
                <c:ptCount val="12"/>
                <c:pt idx="0">
                  <c:v>СВЕДЕНИЯ ОБ ОБРАЗОВАТЕЛЬНОЙ ОРГАНИЗАЦИИ.</c:v>
                </c:pt>
                <c:pt idx="1">
                  <c:v>Основные сведения.</c:v>
                </c:pt>
                <c:pt idx="2">
                  <c:v>Структура и органы управления ОО.</c:v>
                </c:pt>
                <c:pt idx="3">
                  <c:v>Документы.</c:v>
                </c:pt>
                <c:pt idx="4">
                  <c:v>Образование.</c:v>
                </c:pt>
                <c:pt idx="5">
                  <c:v>Образовательные стандарты.</c:v>
                </c:pt>
                <c:pt idx="6">
                  <c:v>Руководство. Педагогический состав.</c:v>
                </c:pt>
                <c:pt idx="7">
                  <c:v>Материально-техническое обеспечение и оснащение образовательного процесса.</c:v>
                </c:pt>
                <c:pt idx="8">
                  <c:v>Стипендии и иные виды материальной поддержки.</c:v>
                </c:pt>
                <c:pt idx="9">
                  <c:v>Платные образовательные услуги.</c:v>
                </c:pt>
                <c:pt idx="10">
                  <c:v>Финансово-хозяйственная деятельность.</c:v>
                </c:pt>
                <c:pt idx="11">
                  <c:v>Вакантные места для приёма (перевода).</c:v>
                </c:pt>
              </c:strCache>
            </c:strRef>
          </c:cat>
          <c:val>
            <c:numRef>
              <c:f>Лист2!$B$3:$B$14</c:f>
              <c:numCache>
                <c:formatCode>General</c:formatCode>
                <c:ptCount val="12"/>
                <c:pt idx="0">
                  <c:v>13</c:v>
                </c:pt>
                <c:pt idx="1">
                  <c:v>56.5</c:v>
                </c:pt>
                <c:pt idx="2">
                  <c:v>73.900000000000006</c:v>
                </c:pt>
                <c:pt idx="3">
                  <c:v>17.399999999999999</c:v>
                </c:pt>
                <c:pt idx="4">
                  <c:v>43.5</c:v>
                </c:pt>
                <c:pt idx="5">
                  <c:v>82.6</c:v>
                </c:pt>
                <c:pt idx="6">
                  <c:v>17.399999999999999</c:v>
                </c:pt>
                <c:pt idx="7">
                  <c:v>30.4</c:v>
                </c:pt>
                <c:pt idx="8">
                  <c:v>21.7</c:v>
                </c:pt>
                <c:pt idx="9">
                  <c:v>56.5</c:v>
                </c:pt>
                <c:pt idx="10">
                  <c:v>47.8</c:v>
                </c:pt>
                <c:pt idx="11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31.12.2014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Лист2!$A$3:$A$14</c:f>
              <c:strCache>
                <c:ptCount val="12"/>
                <c:pt idx="0">
                  <c:v>СВЕДЕНИЯ ОБ ОБРАЗОВАТЕЛЬНОЙ ОРГАНИЗАЦИИ.</c:v>
                </c:pt>
                <c:pt idx="1">
                  <c:v>Основные сведения.</c:v>
                </c:pt>
                <c:pt idx="2">
                  <c:v>Структура и органы управления ОО.</c:v>
                </c:pt>
                <c:pt idx="3">
                  <c:v>Документы.</c:v>
                </c:pt>
                <c:pt idx="4">
                  <c:v>Образование.</c:v>
                </c:pt>
                <c:pt idx="5">
                  <c:v>Образовательные стандарты.</c:v>
                </c:pt>
                <c:pt idx="6">
                  <c:v>Руководство. Педагогический состав.</c:v>
                </c:pt>
                <c:pt idx="7">
                  <c:v>Материально-техническое обеспечение и оснащение образовательного процесса.</c:v>
                </c:pt>
                <c:pt idx="8">
                  <c:v>Стипендии и иные виды материальной поддержки.</c:v>
                </c:pt>
                <c:pt idx="9">
                  <c:v>Платные образовательные услуги.</c:v>
                </c:pt>
                <c:pt idx="10">
                  <c:v>Финансово-хозяйственная деятельность.</c:v>
                </c:pt>
                <c:pt idx="11">
                  <c:v>Вакантные места для приёма (перевода).</c:v>
                </c:pt>
              </c:strCache>
            </c:strRef>
          </c:cat>
          <c:val>
            <c:numRef>
              <c:f>Лист2!$C$3:$C$14</c:f>
              <c:numCache>
                <c:formatCode>General</c:formatCode>
                <c:ptCount val="12"/>
                <c:pt idx="0">
                  <c:v>47.8</c:v>
                </c:pt>
                <c:pt idx="1">
                  <c:v>69.599999999999994</c:v>
                </c:pt>
                <c:pt idx="2">
                  <c:v>82.6</c:v>
                </c:pt>
                <c:pt idx="3">
                  <c:v>34.800000000000011</c:v>
                </c:pt>
                <c:pt idx="4">
                  <c:v>30.4</c:v>
                </c:pt>
                <c:pt idx="5">
                  <c:v>91.3</c:v>
                </c:pt>
                <c:pt idx="6">
                  <c:v>26.1</c:v>
                </c:pt>
                <c:pt idx="7">
                  <c:v>43.5</c:v>
                </c:pt>
                <c:pt idx="8">
                  <c:v>43.5</c:v>
                </c:pt>
                <c:pt idx="9">
                  <c:v>78.3</c:v>
                </c:pt>
                <c:pt idx="10">
                  <c:v>56.5</c:v>
                </c:pt>
                <c:pt idx="11">
                  <c:v>34.800000000000011</c:v>
                </c:pt>
              </c:numCache>
            </c:numRef>
          </c:val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30.06.2015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Лист2!$A$3:$A$14</c:f>
              <c:strCache>
                <c:ptCount val="12"/>
                <c:pt idx="0">
                  <c:v>СВЕДЕНИЯ ОБ ОБРАЗОВАТЕЛЬНОЙ ОРГАНИЗАЦИИ.</c:v>
                </c:pt>
                <c:pt idx="1">
                  <c:v>Основные сведения.</c:v>
                </c:pt>
                <c:pt idx="2">
                  <c:v>Структура и органы управления ОО.</c:v>
                </c:pt>
                <c:pt idx="3">
                  <c:v>Документы.</c:v>
                </c:pt>
                <c:pt idx="4">
                  <c:v>Образование.</c:v>
                </c:pt>
                <c:pt idx="5">
                  <c:v>Образовательные стандарты.</c:v>
                </c:pt>
                <c:pt idx="6">
                  <c:v>Руководство. Педагогический состав.</c:v>
                </c:pt>
                <c:pt idx="7">
                  <c:v>Материально-техническое обеспечение и оснащение образовательного процесса.</c:v>
                </c:pt>
                <c:pt idx="8">
                  <c:v>Стипендии и иные виды материальной поддержки.</c:v>
                </c:pt>
                <c:pt idx="9">
                  <c:v>Платные образовательные услуги.</c:v>
                </c:pt>
                <c:pt idx="10">
                  <c:v>Финансово-хозяйственная деятельность.</c:v>
                </c:pt>
                <c:pt idx="11">
                  <c:v>Вакантные места для приёма (перевода).</c:v>
                </c:pt>
              </c:strCache>
            </c:strRef>
          </c:cat>
          <c:val>
            <c:numRef>
              <c:f>Лист2!$D$3:$D$14</c:f>
              <c:numCache>
                <c:formatCode>General</c:formatCode>
                <c:ptCount val="12"/>
                <c:pt idx="0">
                  <c:v>91.3</c:v>
                </c:pt>
                <c:pt idx="1">
                  <c:v>95.7</c:v>
                </c:pt>
                <c:pt idx="2">
                  <c:v>95.7</c:v>
                </c:pt>
                <c:pt idx="3">
                  <c:v>52.2</c:v>
                </c:pt>
                <c:pt idx="4">
                  <c:v>52.2</c:v>
                </c:pt>
                <c:pt idx="5">
                  <c:v>95.7</c:v>
                </c:pt>
                <c:pt idx="6">
                  <c:v>47.8</c:v>
                </c:pt>
                <c:pt idx="7">
                  <c:v>73.900000000000006</c:v>
                </c:pt>
                <c:pt idx="8">
                  <c:v>100</c:v>
                </c:pt>
                <c:pt idx="9">
                  <c:v>95.7</c:v>
                </c:pt>
                <c:pt idx="10">
                  <c:v>60.9</c:v>
                </c:pt>
                <c:pt idx="11">
                  <c:v>65.2</c:v>
                </c:pt>
              </c:numCache>
            </c:numRef>
          </c:val>
        </c:ser>
        <c:dLbls>
          <c:showVal val="1"/>
        </c:dLbls>
        <c:axId val="164745600"/>
        <c:axId val="164748672"/>
      </c:barChart>
      <c:catAx>
        <c:axId val="164745600"/>
        <c:scaling>
          <c:orientation val="minMax"/>
        </c:scaling>
        <c:axPos val="l"/>
        <c:tickLblPos val="nextTo"/>
        <c:crossAx val="164748672"/>
        <c:crosses val="autoZero"/>
        <c:auto val="1"/>
        <c:lblAlgn val="ctr"/>
        <c:lblOffset val="100"/>
      </c:catAx>
      <c:valAx>
        <c:axId val="164748672"/>
        <c:scaling>
          <c:orientation val="minMax"/>
        </c:scaling>
        <c:delete val="1"/>
        <c:axPos val="b"/>
        <c:numFmt formatCode="General" sourceLinked="1"/>
        <c:tickLblPos val="none"/>
        <c:crossAx val="1647456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83180-F8D7-43FD-8EEB-2A28974D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Вантрусова</dc:creator>
  <cp:lastModifiedBy>Вантрусова ГЮ</cp:lastModifiedBy>
  <cp:revision>26</cp:revision>
  <cp:lastPrinted>2015-06-29T08:26:00Z</cp:lastPrinted>
  <dcterms:created xsi:type="dcterms:W3CDTF">2014-11-10T08:53:00Z</dcterms:created>
  <dcterms:modified xsi:type="dcterms:W3CDTF">2015-06-29T08:58:00Z</dcterms:modified>
</cp:coreProperties>
</file>