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727" w:type="dxa"/>
        <w:tblInd w:w="-1026" w:type="dxa"/>
        <w:tblLook w:val="04A0"/>
      </w:tblPr>
      <w:tblGrid>
        <w:gridCol w:w="8363"/>
        <w:gridCol w:w="8364"/>
      </w:tblGrid>
      <w:tr w:rsidR="009D73D4" w:rsidTr="009D73D4">
        <w:tc>
          <w:tcPr>
            <w:tcW w:w="8363" w:type="dxa"/>
          </w:tcPr>
          <w:p w:rsidR="009D73D4" w:rsidRPr="009D73D4" w:rsidRDefault="009D73D4" w:rsidP="009D73D4">
            <w:pPr>
              <w:shd w:val="clear" w:color="auto" w:fill="FFFFFF"/>
              <w:spacing w:before="335" w:after="16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4E4E4E"/>
                <w:sz w:val="24"/>
                <w:szCs w:val="24"/>
                <w:lang w:eastAsia="ru-RU"/>
              </w:rPr>
            </w:pPr>
            <w:r w:rsidRPr="009D73D4">
              <w:rPr>
                <w:rFonts w:ascii="Times New Roman" w:eastAsia="Times New Roman" w:hAnsi="Times New Roman" w:cs="Times New Roman"/>
                <w:b/>
                <w:bCs/>
                <w:color w:val="4E4E4E"/>
                <w:sz w:val="24"/>
                <w:szCs w:val="24"/>
                <w:lang w:eastAsia="ru-RU"/>
              </w:rPr>
              <w:t>Камни</w:t>
            </w:r>
          </w:p>
          <w:p w:rsidR="009D73D4" w:rsidRDefault="009D73D4" w:rsidP="009D73D4">
            <w:pPr>
              <w:shd w:val="clear" w:color="auto" w:fill="FFFFFF"/>
              <w:spacing w:after="335"/>
              <w:jc w:val="center"/>
              <w:rPr>
                <w:rFonts w:ascii="Georgia" w:eastAsia="Times New Roman" w:hAnsi="Georgia" w:cs="Times New Roman"/>
                <w:color w:val="4E4E4E"/>
                <w:sz w:val="24"/>
                <w:szCs w:val="24"/>
                <w:lang w:eastAsia="ru-RU"/>
              </w:rPr>
            </w:pPr>
            <w:r w:rsidRPr="009D73D4">
              <w:rPr>
                <w:rFonts w:ascii="Times New Roman" w:eastAsia="Times New Roman" w:hAnsi="Times New Roman" w:cs="Times New Roman"/>
                <w:color w:val="4E4E4E"/>
                <w:sz w:val="24"/>
                <w:szCs w:val="24"/>
                <w:lang w:eastAsia="ru-RU"/>
              </w:rPr>
              <w:t>В нижних углах нарисуйте два</w:t>
            </w:r>
            <w:r w:rsidRPr="009D73D4">
              <w:rPr>
                <w:rFonts w:ascii="Georgia" w:eastAsia="Times New Roman" w:hAnsi="Georgia" w:cs="Times New Roman"/>
                <w:color w:val="4E4E4E"/>
                <w:sz w:val="24"/>
                <w:szCs w:val="24"/>
                <w:lang w:eastAsia="ru-RU"/>
              </w:rPr>
              <w:t xml:space="preserve"> камня.</w:t>
            </w:r>
          </w:p>
          <w:p w:rsidR="009D73D4" w:rsidRPr="009D73D4" w:rsidRDefault="009D73D4" w:rsidP="009D73D4">
            <w:pPr>
              <w:shd w:val="clear" w:color="auto" w:fill="FFFFFF"/>
              <w:spacing w:after="335"/>
              <w:jc w:val="center"/>
              <w:rPr>
                <w:rFonts w:ascii="Georgia" w:eastAsia="Times New Roman" w:hAnsi="Georgia" w:cs="Times New Roman"/>
                <w:color w:val="4E4E4E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55781" cy="2209932"/>
                  <wp:effectExtent l="19050" t="0" r="6519" b="0"/>
                  <wp:docPr id="1" name="Рисунок 1" descr="Как нарисовать водопа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к нарисовать водопа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0506" t="13555" r="18594" b="225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3655" cy="2208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73D4" w:rsidRDefault="009D73D4"/>
        </w:tc>
        <w:tc>
          <w:tcPr>
            <w:tcW w:w="8364" w:type="dxa"/>
          </w:tcPr>
          <w:p w:rsidR="009D73D4" w:rsidRPr="009D73D4" w:rsidRDefault="009D73D4" w:rsidP="009D73D4">
            <w:pPr>
              <w:pStyle w:val="2"/>
              <w:shd w:val="clear" w:color="auto" w:fill="FFFFFF"/>
              <w:spacing w:before="335" w:beforeAutospacing="0" w:after="167" w:afterAutospacing="0"/>
              <w:jc w:val="center"/>
              <w:rPr>
                <w:color w:val="4E4E4E"/>
                <w:sz w:val="24"/>
                <w:szCs w:val="24"/>
              </w:rPr>
            </w:pPr>
            <w:r w:rsidRPr="009D73D4">
              <w:rPr>
                <w:color w:val="4E4E4E"/>
                <w:sz w:val="24"/>
                <w:szCs w:val="24"/>
              </w:rPr>
              <w:t>Скала</w:t>
            </w:r>
          </w:p>
          <w:p w:rsidR="009D73D4" w:rsidRPr="009D73D4" w:rsidRDefault="009D73D4" w:rsidP="009D73D4">
            <w:pPr>
              <w:pStyle w:val="a4"/>
              <w:shd w:val="clear" w:color="auto" w:fill="FFFFFF"/>
              <w:spacing w:before="0" w:beforeAutospacing="0" w:after="335" w:afterAutospacing="0"/>
              <w:jc w:val="center"/>
              <w:rPr>
                <w:color w:val="4E4E4E"/>
              </w:rPr>
            </w:pPr>
            <w:r w:rsidRPr="009D73D4">
              <w:rPr>
                <w:color w:val="4E4E4E"/>
              </w:rPr>
              <w:t>Вода падает со скалы. Начинайте рисовать ее границы.</w:t>
            </w:r>
            <w:r>
              <w:rPr>
                <w:rFonts w:ascii="Georgia" w:hAnsi="Georgia"/>
                <w:color w:val="4E4E4E"/>
                <w:sz w:val="30"/>
                <w:szCs w:val="30"/>
                <w:shd w:val="clear" w:color="auto" w:fill="FFFFFF"/>
              </w:rPr>
              <w:t xml:space="preserve"> </w:t>
            </w:r>
            <w:r w:rsidRPr="009D73D4">
              <w:rPr>
                <w:color w:val="4E4E4E"/>
                <w:shd w:val="clear" w:color="auto" w:fill="FFFFFF"/>
              </w:rPr>
              <w:t>Они неровные, потому что скала состоит из почвы и камней.</w:t>
            </w:r>
          </w:p>
          <w:p w:rsidR="009D73D4" w:rsidRDefault="009D73D4" w:rsidP="009D73D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72810" cy="2178665"/>
                  <wp:effectExtent l="19050" t="0" r="0" b="0"/>
                  <wp:docPr id="7" name="Рисунок 7" descr="Как нарисовать водопа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к нарисовать водопа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0529" t="13600" r="19381" b="226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617" cy="2177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3D4" w:rsidTr="009D73D4">
        <w:tc>
          <w:tcPr>
            <w:tcW w:w="8363" w:type="dxa"/>
          </w:tcPr>
          <w:p w:rsidR="009D73D4" w:rsidRPr="009D73D4" w:rsidRDefault="009D73D4" w:rsidP="009D73D4">
            <w:pPr>
              <w:pStyle w:val="2"/>
              <w:shd w:val="clear" w:color="auto" w:fill="FFFFFF"/>
              <w:spacing w:before="335" w:beforeAutospacing="0" w:after="167" w:afterAutospacing="0"/>
              <w:jc w:val="center"/>
              <w:rPr>
                <w:color w:val="4E4E4E"/>
                <w:sz w:val="24"/>
                <w:szCs w:val="24"/>
              </w:rPr>
            </w:pPr>
            <w:r w:rsidRPr="009D73D4">
              <w:rPr>
                <w:color w:val="4E4E4E"/>
                <w:sz w:val="24"/>
                <w:szCs w:val="24"/>
              </w:rPr>
              <w:t>Водопад</w:t>
            </w:r>
          </w:p>
          <w:p w:rsidR="009D73D4" w:rsidRDefault="009D73D4" w:rsidP="009D73D4">
            <w:pPr>
              <w:pStyle w:val="a4"/>
              <w:shd w:val="clear" w:color="auto" w:fill="FFFFFF"/>
              <w:spacing w:before="0" w:beforeAutospacing="0" w:after="335" w:afterAutospacing="0"/>
              <w:jc w:val="center"/>
              <w:rPr>
                <w:color w:val="4E4E4E"/>
              </w:rPr>
            </w:pPr>
            <w:r w:rsidRPr="009D73D4">
              <w:rPr>
                <w:color w:val="4E4E4E"/>
              </w:rPr>
              <w:t>Примерно посередине проведите две вертикальные линии, намечая водопад.</w:t>
            </w:r>
            <w:r w:rsidRPr="009D73D4">
              <w:rPr>
                <w:rFonts w:ascii="Georgia" w:hAnsi="Georgia"/>
                <w:color w:val="4E4E4E"/>
                <w:shd w:val="clear" w:color="auto" w:fill="FFFFFF"/>
              </w:rPr>
              <w:t xml:space="preserve"> Верхнюю часть сделайте округлой, поскольку вода сглаживает углы скал</w:t>
            </w:r>
            <w:r>
              <w:rPr>
                <w:rFonts w:ascii="Georgia" w:hAnsi="Georgia"/>
                <w:color w:val="4E4E4E"/>
                <w:sz w:val="30"/>
                <w:szCs w:val="30"/>
                <w:shd w:val="clear" w:color="auto" w:fill="FFFFFF"/>
              </w:rPr>
              <w:t>.</w:t>
            </w:r>
          </w:p>
          <w:p w:rsidR="009D73D4" w:rsidRPr="007756D3" w:rsidRDefault="009D73D4" w:rsidP="007756D3">
            <w:pPr>
              <w:pStyle w:val="a4"/>
              <w:shd w:val="clear" w:color="auto" w:fill="FFFFFF"/>
              <w:spacing w:before="0" w:beforeAutospacing="0" w:after="335" w:afterAutospacing="0"/>
              <w:jc w:val="center"/>
              <w:rPr>
                <w:color w:val="4E4E4E"/>
              </w:rPr>
            </w:pPr>
            <w:r>
              <w:rPr>
                <w:noProof/>
              </w:rPr>
              <w:drawing>
                <wp:inline distT="0" distB="0" distL="0" distR="0">
                  <wp:extent cx="3253251" cy="2284451"/>
                  <wp:effectExtent l="19050" t="0" r="4299" b="0"/>
                  <wp:docPr id="10" name="Рисунок 10" descr="Как нарисовать водопа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Как нарисовать водопа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9892" t="13514" r="18770" b="219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0014" cy="228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4" w:type="dxa"/>
          </w:tcPr>
          <w:p w:rsidR="009D73D4" w:rsidRDefault="009D73D4" w:rsidP="009D73D4">
            <w:pPr>
              <w:jc w:val="center"/>
              <w:rPr>
                <w:rFonts w:ascii="Georgia" w:hAnsi="Georgia"/>
                <w:color w:val="4E4E4E"/>
                <w:sz w:val="24"/>
                <w:szCs w:val="24"/>
                <w:shd w:val="clear" w:color="auto" w:fill="FFFFFF"/>
              </w:rPr>
            </w:pPr>
          </w:p>
          <w:p w:rsidR="009D73D4" w:rsidRDefault="009D73D4" w:rsidP="009D73D4">
            <w:pPr>
              <w:jc w:val="center"/>
              <w:rPr>
                <w:rFonts w:ascii="Georgia" w:hAnsi="Georgia"/>
                <w:color w:val="4E4E4E"/>
                <w:sz w:val="24"/>
                <w:szCs w:val="24"/>
                <w:shd w:val="clear" w:color="auto" w:fill="FFFFFF"/>
              </w:rPr>
            </w:pPr>
            <w:r w:rsidRPr="009D73D4">
              <w:rPr>
                <w:rFonts w:ascii="Georgia" w:hAnsi="Georgia"/>
                <w:color w:val="4E4E4E"/>
                <w:sz w:val="24"/>
                <w:szCs w:val="24"/>
                <w:shd w:val="clear" w:color="auto" w:fill="FFFFFF"/>
              </w:rPr>
              <w:t>Осмотрите рисунок и добавьте детали. Сотрите ненужные линии.</w:t>
            </w:r>
          </w:p>
          <w:p w:rsidR="009D73D4" w:rsidRPr="009D73D4" w:rsidRDefault="009D73D4" w:rsidP="009D73D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55238" cy="3168502"/>
                  <wp:effectExtent l="19050" t="0" r="0" b="0"/>
                  <wp:docPr id="25" name="Рисунок 25" descr="Как нарисовать водопа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к нарисовать водопа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8998" t="9630" r="15006" b="167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238" cy="31685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78EB" w:rsidRDefault="007756D3">
      <w:r w:rsidRPr="007756D3"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-158779</wp:posOffset>
            </wp:positionH>
            <wp:positionV relativeFrom="paragraph">
              <wp:posOffset>-5110</wp:posOffset>
            </wp:positionV>
            <wp:extent cx="10081880" cy="7506587"/>
            <wp:effectExtent l="19050" t="0" r="0" b="0"/>
            <wp:wrapNone/>
            <wp:docPr id="2" name="Рисунок 25" descr="Как нарисовать водопа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ак нарисовать водопад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998" t="9630" r="15006" b="16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880" cy="7506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078EB" w:rsidSect="009D73D4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D73D4"/>
    <w:rsid w:val="007756D3"/>
    <w:rsid w:val="009078EB"/>
    <w:rsid w:val="009D7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EB"/>
  </w:style>
  <w:style w:type="paragraph" w:styleId="2">
    <w:name w:val="heading 2"/>
    <w:basedOn w:val="a"/>
    <w:link w:val="20"/>
    <w:uiPriority w:val="9"/>
    <w:qFormat/>
    <w:rsid w:val="009D7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D7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D7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3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1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2018-04-24T19:52:00Z</dcterms:created>
  <dcterms:modified xsi:type="dcterms:W3CDTF">2018-04-24T20:03:00Z</dcterms:modified>
</cp:coreProperties>
</file>